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95834" w14:textId="77777777" w:rsidR="00FF0A99" w:rsidRDefault="00FF0A99" w:rsidP="0096146F">
      <w:pPr>
        <w:rPr>
          <w:b/>
          <w:smallCaps/>
          <w:sz w:val="44"/>
          <w:szCs w:val="44"/>
        </w:rPr>
      </w:pPr>
      <w:r w:rsidRPr="00AC3923">
        <w:rPr>
          <w:b/>
          <w:smallCaps/>
          <w:sz w:val="44"/>
          <w:szCs w:val="44"/>
        </w:rPr>
        <w:t>Rush Rhees Room Policies and Procedures</w:t>
      </w:r>
    </w:p>
    <w:p w14:paraId="34E9759E" w14:textId="77777777" w:rsidR="00AC3923" w:rsidRPr="00AC3923" w:rsidRDefault="00AC3923" w:rsidP="00AC3923">
      <w:pPr>
        <w:jc w:val="center"/>
        <w:rPr>
          <w:b/>
          <w:smallCaps/>
          <w:sz w:val="44"/>
          <w:szCs w:val="44"/>
        </w:rPr>
      </w:pPr>
    </w:p>
    <w:p w14:paraId="7B52071C" w14:textId="033ADD3F" w:rsidR="007E4F24" w:rsidRDefault="00A94518" w:rsidP="00AC3923">
      <w:pPr>
        <w:jc w:val="center"/>
      </w:pPr>
      <w:r>
        <w:t>March 2025</w:t>
      </w:r>
    </w:p>
    <w:p w14:paraId="14E7BFC6" w14:textId="77777777" w:rsidR="00AC3923" w:rsidRDefault="00AC3923" w:rsidP="00AC3923">
      <w:pPr>
        <w:jc w:val="center"/>
      </w:pPr>
    </w:p>
    <w:p w14:paraId="19B4D97C" w14:textId="77777777" w:rsidR="007E4F24" w:rsidRDefault="007E4F24" w:rsidP="00177A9E">
      <w:pPr>
        <w:jc w:val="center"/>
      </w:pPr>
    </w:p>
    <w:p w14:paraId="4A08399F" w14:textId="77777777" w:rsidR="00E84D0A" w:rsidRPr="00B37CD9" w:rsidRDefault="00E84D0A" w:rsidP="002F45B4">
      <w:pPr>
        <w:rPr>
          <w:b/>
        </w:rPr>
      </w:pPr>
    </w:p>
    <w:p w14:paraId="38975EDB" w14:textId="77777777" w:rsidR="00FF0A99" w:rsidRPr="00B37CD9" w:rsidRDefault="00FF0A99" w:rsidP="002F45B4">
      <w:pPr>
        <w:rPr>
          <w:b/>
          <w:u w:val="single"/>
        </w:rPr>
      </w:pPr>
      <w:r w:rsidRPr="00B37CD9">
        <w:rPr>
          <w:b/>
          <w:u w:val="single"/>
        </w:rPr>
        <w:t>Facility and Service Policies</w:t>
      </w:r>
      <w:r w:rsidR="001423EE">
        <w:rPr>
          <w:b/>
          <w:u w:val="single"/>
        </w:rPr>
        <w:tab/>
      </w:r>
      <w:r w:rsidR="001423EE">
        <w:rPr>
          <w:b/>
          <w:u w:val="single"/>
        </w:rPr>
        <w:tab/>
      </w:r>
      <w:r w:rsidR="001423EE">
        <w:rPr>
          <w:b/>
          <w:u w:val="single"/>
        </w:rPr>
        <w:tab/>
      </w:r>
      <w:r w:rsidR="001423EE">
        <w:rPr>
          <w:b/>
          <w:u w:val="single"/>
        </w:rPr>
        <w:tab/>
      </w:r>
      <w:r w:rsidR="001423EE">
        <w:rPr>
          <w:b/>
          <w:u w:val="single"/>
        </w:rPr>
        <w:tab/>
      </w:r>
      <w:r w:rsidR="001423EE">
        <w:rPr>
          <w:b/>
          <w:u w:val="single"/>
        </w:rPr>
        <w:tab/>
      </w:r>
      <w:r w:rsidR="001423EE">
        <w:rPr>
          <w:b/>
          <w:u w:val="single"/>
        </w:rPr>
        <w:tab/>
        <w:t>Page Number</w:t>
      </w:r>
    </w:p>
    <w:p w14:paraId="221EC616" w14:textId="77777777" w:rsidR="00711AF4" w:rsidRDefault="00711AF4" w:rsidP="002F45B4">
      <w:pPr>
        <w:rPr>
          <w:b/>
        </w:rPr>
      </w:pPr>
    </w:p>
    <w:p w14:paraId="11A1FB42" w14:textId="77777777" w:rsidR="00AC3923" w:rsidRDefault="00AC3923" w:rsidP="002F45B4">
      <w:pPr>
        <w:rPr>
          <w:b/>
        </w:rPr>
      </w:pPr>
      <w:r>
        <w:rPr>
          <w:b/>
        </w:rPr>
        <w:t xml:space="preserve">      Table of Contents</w:t>
      </w:r>
      <w:r>
        <w:rPr>
          <w:b/>
        </w:rPr>
        <w:tab/>
      </w:r>
      <w:r>
        <w:rPr>
          <w:b/>
        </w:rPr>
        <w:tab/>
      </w:r>
      <w:r>
        <w:rPr>
          <w:b/>
        </w:rPr>
        <w:tab/>
      </w:r>
      <w:r>
        <w:rPr>
          <w:b/>
        </w:rPr>
        <w:tab/>
      </w:r>
      <w:r>
        <w:rPr>
          <w:b/>
        </w:rPr>
        <w:tab/>
      </w:r>
      <w:r>
        <w:rPr>
          <w:b/>
        </w:rPr>
        <w:tab/>
      </w:r>
      <w:r>
        <w:rPr>
          <w:b/>
        </w:rPr>
        <w:tab/>
        <w:t>1</w:t>
      </w:r>
    </w:p>
    <w:p w14:paraId="0E30CE79" w14:textId="77777777" w:rsidR="00AC3923" w:rsidRPr="00B37CD9" w:rsidRDefault="00AC3923" w:rsidP="002F45B4">
      <w:pPr>
        <w:rPr>
          <w:b/>
        </w:rPr>
      </w:pPr>
    </w:p>
    <w:p w14:paraId="016DB3FB" w14:textId="77777777" w:rsidR="001423EE" w:rsidRDefault="001423EE" w:rsidP="001423EE">
      <w:pPr>
        <w:numPr>
          <w:ilvl w:val="0"/>
          <w:numId w:val="12"/>
        </w:numPr>
        <w:tabs>
          <w:tab w:val="left" w:pos="720"/>
          <w:tab w:val="left" w:pos="1440"/>
          <w:tab w:val="left" w:pos="2160"/>
          <w:tab w:val="left" w:pos="6765"/>
        </w:tabs>
        <w:rPr>
          <w:b/>
        </w:rPr>
      </w:pPr>
      <w:r>
        <w:rPr>
          <w:b/>
        </w:rPr>
        <w:t>General Information</w:t>
      </w:r>
      <w:r w:rsidR="00177A9E">
        <w:rPr>
          <w:b/>
        </w:rPr>
        <w:tab/>
      </w:r>
      <w:r w:rsidR="00177A9E">
        <w:rPr>
          <w:b/>
        </w:rPr>
        <w:tab/>
      </w:r>
      <w:r w:rsidR="00AC3923">
        <w:rPr>
          <w:b/>
        </w:rPr>
        <w:t>2</w:t>
      </w:r>
      <w:r w:rsidR="007E4F24">
        <w:rPr>
          <w:b/>
        </w:rPr>
        <w:t xml:space="preserve"> - </w:t>
      </w:r>
      <w:r w:rsidR="006B24E2">
        <w:rPr>
          <w:b/>
        </w:rPr>
        <w:t>3</w:t>
      </w:r>
    </w:p>
    <w:p w14:paraId="689E4440" w14:textId="77777777" w:rsidR="00177A9E" w:rsidRDefault="00177A9E" w:rsidP="00177A9E">
      <w:pPr>
        <w:tabs>
          <w:tab w:val="left" w:pos="720"/>
          <w:tab w:val="left" w:pos="1440"/>
          <w:tab w:val="left" w:pos="2160"/>
          <w:tab w:val="left" w:pos="6765"/>
        </w:tabs>
        <w:ind w:left="1080"/>
        <w:rPr>
          <w:b/>
        </w:rPr>
      </w:pPr>
    </w:p>
    <w:p w14:paraId="1AAD4191" w14:textId="77777777" w:rsidR="001423EE" w:rsidRDefault="001423EE" w:rsidP="001423EE">
      <w:pPr>
        <w:numPr>
          <w:ilvl w:val="0"/>
          <w:numId w:val="13"/>
        </w:numPr>
        <w:tabs>
          <w:tab w:val="left" w:pos="720"/>
          <w:tab w:val="left" w:pos="1440"/>
          <w:tab w:val="left" w:pos="2160"/>
          <w:tab w:val="left" w:pos="6765"/>
        </w:tabs>
        <w:rPr>
          <w:b/>
        </w:rPr>
      </w:pPr>
      <w:r>
        <w:rPr>
          <w:b/>
        </w:rPr>
        <w:t>Categories of Use</w:t>
      </w:r>
      <w:r w:rsidR="00177A9E">
        <w:rPr>
          <w:b/>
        </w:rPr>
        <w:tab/>
      </w:r>
      <w:r w:rsidR="00177A9E">
        <w:rPr>
          <w:b/>
        </w:rPr>
        <w:tab/>
      </w:r>
      <w:r w:rsidR="008636CA">
        <w:rPr>
          <w:b/>
        </w:rPr>
        <w:t>2</w:t>
      </w:r>
    </w:p>
    <w:p w14:paraId="03B90F5A" w14:textId="77777777" w:rsidR="00177A9E" w:rsidRDefault="00177A9E" w:rsidP="00177A9E">
      <w:pPr>
        <w:tabs>
          <w:tab w:val="left" w:pos="720"/>
          <w:tab w:val="left" w:pos="1440"/>
          <w:tab w:val="left" w:pos="2160"/>
          <w:tab w:val="left" w:pos="6765"/>
        </w:tabs>
        <w:ind w:left="1080"/>
        <w:rPr>
          <w:b/>
        </w:rPr>
      </w:pPr>
    </w:p>
    <w:p w14:paraId="6D8EA198" w14:textId="77777777" w:rsidR="001423EE" w:rsidRDefault="00A02EE4" w:rsidP="00177A9E">
      <w:pPr>
        <w:numPr>
          <w:ilvl w:val="0"/>
          <w:numId w:val="13"/>
        </w:numPr>
        <w:tabs>
          <w:tab w:val="left" w:pos="720"/>
          <w:tab w:val="left" w:pos="1440"/>
          <w:tab w:val="left" w:pos="2160"/>
          <w:tab w:val="left" w:pos="6765"/>
        </w:tabs>
        <w:rPr>
          <w:b/>
        </w:rPr>
      </w:pPr>
      <w:r>
        <w:rPr>
          <w:b/>
        </w:rPr>
        <w:t>Usage</w:t>
      </w:r>
      <w:r w:rsidR="001423EE" w:rsidRPr="00177A9E">
        <w:rPr>
          <w:b/>
        </w:rPr>
        <w:t xml:space="preserve"> and Services</w:t>
      </w:r>
      <w:r w:rsidR="00177A9E">
        <w:rPr>
          <w:b/>
        </w:rPr>
        <w:t xml:space="preserve"> Fees</w:t>
      </w:r>
      <w:r w:rsidR="00177A9E">
        <w:rPr>
          <w:b/>
        </w:rPr>
        <w:tab/>
      </w:r>
      <w:r w:rsidR="00177A9E">
        <w:rPr>
          <w:b/>
        </w:rPr>
        <w:tab/>
      </w:r>
      <w:r w:rsidR="008636CA">
        <w:rPr>
          <w:b/>
        </w:rPr>
        <w:t>2</w:t>
      </w:r>
    </w:p>
    <w:p w14:paraId="13DA4360" w14:textId="77777777" w:rsidR="00177A9E" w:rsidRDefault="00177A9E" w:rsidP="00177A9E">
      <w:pPr>
        <w:pStyle w:val="ListParagraph"/>
        <w:rPr>
          <w:b/>
        </w:rPr>
      </w:pPr>
    </w:p>
    <w:p w14:paraId="375776CB" w14:textId="77777777" w:rsidR="00A02EE4" w:rsidRDefault="001423EE" w:rsidP="00177A9E">
      <w:pPr>
        <w:numPr>
          <w:ilvl w:val="0"/>
          <w:numId w:val="13"/>
        </w:numPr>
        <w:tabs>
          <w:tab w:val="left" w:pos="720"/>
          <w:tab w:val="left" w:pos="1440"/>
          <w:tab w:val="left" w:pos="2160"/>
          <w:tab w:val="left" w:pos="6765"/>
        </w:tabs>
        <w:rPr>
          <w:b/>
        </w:rPr>
      </w:pPr>
      <w:r w:rsidRPr="00177A9E">
        <w:rPr>
          <w:b/>
        </w:rPr>
        <w:t>Sch</w:t>
      </w:r>
      <w:r w:rsidR="00177A9E">
        <w:rPr>
          <w:b/>
        </w:rPr>
        <w:t>eduling Priorities and Timelines</w:t>
      </w:r>
      <w:r w:rsidR="00743791">
        <w:rPr>
          <w:b/>
        </w:rPr>
        <w:t xml:space="preserve">              </w:t>
      </w:r>
      <w:r w:rsidR="00D61C0E">
        <w:rPr>
          <w:b/>
        </w:rPr>
        <w:t xml:space="preserve">                     2 </w:t>
      </w:r>
    </w:p>
    <w:p w14:paraId="31751713" w14:textId="77777777" w:rsidR="00A02EE4" w:rsidRDefault="00A02EE4" w:rsidP="00A02EE4">
      <w:pPr>
        <w:pStyle w:val="ListParagraph"/>
        <w:rPr>
          <w:b/>
        </w:rPr>
      </w:pPr>
    </w:p>
    <w:p w14:paraId="7402F8C2" w14:textId="77777777" w:rsidR="001423EE" w:rsidRDefault="00743791" w:rsidP="00177A9E">
      <w:pPr>
        <w:numPr>
          <w:ilvl w:val="0"/>
          <w:numId w:val="13"/>
        </w:numPr>
        <w:tabs>
          <w:tab w:val="left" w:pos="720"/>
          <w:tab w:val="left" w:pos="1440"/>
          <w:tab w:val="left" w:pos="2160"/>
          <w:tab w:val="left" w:pos="6765"/>
        </w:tabs>
        <w:rPr>
          <w:b/>
        </w:rPr>
      </w:pPr>
      <w:r>
        <w:rPr>
          <w:b/>
        </w:rPr>
        <w:t xml:space="preserve">Payment Policy </w:t>
      </w:r>
      <w:r>
        <w:rPr>
          <w:b/>
        </w:rPr>
        <w:tab/>
        <w:t xml:space="preserve">      </w:t>
      </w:r>
      <w:r w:rsidR="006B24E2">
        <w:rPr>
          <w:b/>
        </w:rPr>
        <w:t xml:space="preserve"> 3</w:t>
      </w:r>
    </w:p>
    <w:p w14:paraId="310E27E8" w14:textId="77777777" w:rsidR="00177A9E" w:rsidRPr="00177A9E" w:rsidRDefault="00177A9E" w:rsidP="00177A9E">
      <w:pPr>
        <w:tabs>
          <w:tab w:val="left" w:pos="720"/>
          <w:tab w:val="left" w:pos="1440"/>
          <w:tab w:val="left" w:pos="2160"/>
          <w:tab w:val="left" w:pos="6765"/>
        </w:tabs>
        <w:rPr>
          <w:b/>
        </w:rPr>
      </w:pPr>
    </w:p>
    <w:p w14:paraId="071DCBD2" w14:textId="77777777" w:rsidR="001423EE" w:rsidRDefault="001423EE" w:rsidP="001423EE">
      <w:pPr>
        <w:numPr>
          <w:ilvl w:val="0"/>
          <w:numId w:val="13"/>
        </w:numPr>
        <w:tabs>
          <w:tab w:val="left" w:pos="720"/>
          <w:tab w:val="left" w:pos="1440"/>
          <w:tab w:val="left" w:pos="2160"/>
          <w:tab w:val="left" w:pos="6765"/>
        </w:tabs>
        <w:rPr>
          <w:b/>
        </w:rPr>
      </w:pPr>
      <w:r>
        <w:rPr>
          <w:b/>
        </w:rPr>
        <w:t>Cancellation Policy</w:t>
      </w:r>
      <w:r w:rsidR="006B24E2">
        <w:rPr>
          <w:b/>
        </w:rPr>
        <w:tab/>
      </w:r>
      <w:r w:rsidR="006B24E2">
        <w:rPr>
          <w:b/>
        </w:rPr>
        <w:tab/>
        <w:t>3</w:t>
      </w:r>
    </w:p>
    <w:p w14:paraId="1D20F748" w14:textId="77777777" w:rsidR="00177A9E" w:rsidRDefault="00177A9E" w:rsidP="00177A9E">
      <w:pPr>
        <w:tabs>
          <w:tab w:val="left" w:pos="720"/>
          <w:tab w:val="left" w:pos="1440"/>
          <w:tab w:val="left" w:pos="2160"/>
          <w:tab w:val="left" w:pos="6765"/>
        </w:tabs>
        <w:rPr>
          <w:b/>
        </w:rPr>
      </w:pPr>
    </w:p>
    <w:p w14:paraId="14BB3D48" w14:textId="77777777" w:rsidR="001423EE" w:rsidRDefault="001423EE" w:rsidP="001423EE">
      <w:pPr>
        <w:numPr>
          <w:ilvl w:val="0"/>
          <w:numId w:val="13"/>
        </w:numPr>
        <w:tabs>
          <w:tab w:val="left" w:pos="720"/>
          <w:tab w:val="left" w:pos="1440"/>
          <w:tab w:val="left" w:pos="2160"/>
          <w:tab w:val="left" w:pos="6765"/>
        </w:tabs>
        <w:rPr>
          <w:b/>
        </w:rPr>
      </w:pPr>
      <w:r>
        <w:rPr>
          <w:b/>
        </w:rPr>
        <w:t>Support Services</w:t>
      </w:r>
      <w:r w:rsidR="006B24E2">
        <w:rPr>
          <w:b/>
        </w:rPr>
        <w:tab/>
      </w:r>
      <w:r w:rsidR="006B24E2">
        <w:rPr>
          <w:b/>
        </w:rPr>
        <w:tab/>
      </w:r>
      <w:r w:rsidR="00177A9E">
        <w:rPr>
          <w:b/>
        </w:rPr>
        <w:t>3</w:t>
      </w:r>
    </w:p>
    <w:p w14:paraId="6E2AA881" w14:textId="77777777" w:rsidR="00FF0A99" w:rsidRPr="00B37CD9" w:rsidRDefault="006B6D1C" w:rsidP="001423EE">
      <w:pPr>
        <w:tabs>
          <w:tab w:val="left" w:pos="720"/>
          <w:tab w:val="left" w:pos="1440"/>
          <w:tab w:val="left" w:pos="2160"/>
          <w:tab w:val="left" w:pos="6765"/>
        </w:tabs>
        <w:ind w:left="1080"/>
        <w:rPr>
          <w:b/>
        </w:rPr>
      </w:pPr>
      <w:r>
        <w:rPr>
          <w:b/>
        </w:rPr>
        <w:tab/>
      </w:r>
    </w:p>
    <w:p w14:paraId="758F434A" w14:textId="77777777" w:rsidR="00FF0A99" w:rsidRDefault="00502DC0" w:rsidP="001423EE">
      <w:pPr>
        <w:numPr>
          <w:ilvl w:val="0"/>
          <w:numId w:val="12"/>
        </w:numPr>
        <w:rPr>
          <w:b/>
        </w:rPr>
      </w:pPr>
      <w:r>
        <w:rPr>
          <w:b/>
        </w:rPr>
        <w:t xml:space="preserve">   </w:t>
      </w:r>
      <w:r w:rsidR="00CF429A">
        <w:rPr>
          <w:b/>
        </w:rPr>
        <w:t xml:space="preserve"> </w:t>
      </w:r>
      <w:r w:rsidR="008E27A6">
        <w:rPr>
          <w:b/>
        </w:rPr>
        <w:t>Rooms available for reservations</w:t>
      </w:r>
      <w:r w:rsidR="00CF429A">
        <w:rPr>
          <w:b/>
        </w:rPr>
        <w:tab/>
      </w:r>
      <w:r w:rsidR="00CF429A">
        <w:rPr>
          <w:b/>
        </w:rPr>
        <w:tab/>
      </w:r>
      <w:r w:rsidR="00CF429A">
        <w:rPr>
          <w:b/>
        </w:rPr>
        <w:tab/>
      </w:r>
      <w:r w:rsidR="00CF429A">
        <w:rPr>
          <w:b/>
        </w:rPr>
        <w:tab/>
      </w:r>
      <w:r w:rsidR="00177A9E">
        <w:rPr>
          <w:b/>
        </w:rPr>
        <w:t>3</w:t>
      </w:r>
      <w:r w:rsidR="008636CA">
        <w:rPr>
          <w:b/>
        </w:rPr>
        <w:t xml:space="preserve"> - 4</w:t>
      </w:r>
    </w:p>
    <w:p w14:paraId="1415536A" w14:textId="77777777" w:rsidR="001423EE" w:rsidRPr="00B37CD9" w:rsidRDefault="001423EE" w:rsidP="001423EE">
      <w:pPr>
        <w:ind w:left="1080"/>
        <w:rPr>
          <w:b/>
        </w:rPr>
      </w:pPr>
    </w:p>
    <w:p w14:paraId="112DC1C8" w14:textId="77777777" w:rsidR="00FF0A99" w:rsidRDefault="00502DC0" w:rsidP="001423EE">
      <w:pPr>
        <w:numPr>
          <w:ilvl w:val="0"/>
          <w:numId w:val="12"/>
        </w:numPr>
        <w:rPr>
          <w:b/>
        </w:rPr>
      </w:pPr>
      <w:r>
        <w:rPr>
          <w:b/>
        </w:rPr>
        <w:t xml:space="preserve">    </w:t>
      </w:r>
      <w:r w:rsidR="00EB5D12">
        <w:rPr>
          <w:b/>
        </w:rPr>
        <w:t>Room Preparation</w:t>
      </w:r>
      <w:r w:rsidR="00474D75">
        <w:rPr>
          <w:b/>
        </w:rPr>
        <w:tab/>
      </w:r>
      <w:r w:rsidR="00474D75">
        <w:rPr>
          <w:b/>
        </w:rPr>
        <w:tab/>
      </w:r>
      <w:r w:rsidR="00474D75">
        <w:rPr>
          <w:b/>
        </w:rPr>
        <w:tab/>
      </w:r>
      <w:r w:rsidR="00474D75">
        <w:rPr>
          <w:b/>
        </w:rPr>
        <w:tab/>
      </w:r>
      <w:r w:rsidR="00474D75">
        <w:rPr>
          <w:b/>
        </w:rPr>
        <w:tab/>
      </w:r>
      <w:r w:rsidR="00474D75">
        <w:rPr>
          <w:b/>
        </w:rPr>
        <w:tab/>
      </w:r>
      <w:r w:rsidR="00D61C0E">
        <w:rPr>
          <w:b/>
        </w:rPr>
        <w:t>5</w:t>
      </w:r>
    </w:p>
    <w:p w14:paraId="236FD8F2" w14:textId="77777777" w:rsidR="001423EE" w:rsidRPr="00B37CD9" w:rsidRDefault="001423EE" w:rsidP="001423EE">
      <w:pPr>
        <w:rPr>
          <w:b/>
        </w:rPr>
      </w:pPr>
    </w:p>
    <w:p w14:paraId="14E273BD" w14:textId="77777777" w:rsidR="00FF0A99" w:rsidRDefault="00502DC0" w:rsidP="001423EE">
      <w:pPr>
        <w:numPr>
          <w:ilvl w:val="0"/>
          <w:numId w:val="12"/>
        </w:numPr>
        <w:rPr>
          <w:b/>
        </w:rPr>
      </w:pPr>
      <w:r>
        <w:rPr>
          <w:b/>
        </w:rPr>
        <w:t xml:space="preserve">    </w:t>
      </w:r>
      <w:r w:rsidR="00EB5D12">
        <w:rPr>
          <w:b/>
        </w:rPr>
        <w:t>Food and beverage</w:t>
      </w:r>
      <w:r w:rsidR="006B24E2">
        <w:rPr>
          <w:b/>
        </w:rPr>
        <w:tab/>
      </w:r>
      <w:r w:rsidR="006B24E2">
        <w:rPr>
          <w:b/>
        </w:rPr>
        <w:tab/>
      </w:r>
      <w:r w:rsidR="006B24E2">
        <w:rPr>
          <w:b/>
        </w:rPr>
        <w:tab/>
      </w:r>
      <w:r w:rsidR="006B24E2">
        <w:rPr>
          <w:b/>
        </w:rPr>
        <w:tab/>
      </w:r>
      <w:r w:rsidR="006B24E2">
        <w:rPr>
          <w:b/>
        </w:rPr>
        <w:tab/>
      </w:r>
      <w:r w:rsidR="006B24E2">
        <w:rPr>
          <w:b/>
        </w:rPr>
        <w:tab/>
        <w:t>5</w:t>
      </w:r>
    </w:p>
    <w:p w14:paraId="4E7ED980" w14:textId="77777777" w:rsidR="001423EE" w:rsidRPr="00B37CD9" w:rsidRDefault="001423EE" w:rsidP="001423EE">
      <w:pPr>
        <w:rPr>
          <w:b/>
        </w:rPr>
      </w:pPr>
    </w:p>
    <w:p w14:paraId="736AD40C" w14:textId="77777777" w:rsidR="00FF0A99" w:rsidRDefault="00502DC0" w:rsidP="001423EE">
      <w:pPr>
        <w:numPr>
          <w:ilvl w:val="0"/>
          <w:numId w:val="12"/>
        </w:numPr>
        <w:rPr>
          <w:b/>
        </w:rPr>
      </w:pPr>
      <w:r>
        <w:rPr>
          <w:b/>
        </w:rPr>
        <w:t xml:space="preserve"> </w:t>
      </w:r>
      <w:r w:rsidR="00CF429A">
        <w:rPr>
          <w:b/>
        </w:rPr>
        <w:t xml:space="preserve">   </w:t>
      </w:r>
      <w:r w:rsidR="00EB5D12">
        <w:rPr>
          <w:b/>
        </w:rPr>
        <w:t>Parking</w:t>
      </w:r>
      <w:r w:rsidR="00505C76">
        <w:rPr>
          <w:b/>
        </w:rPr>
        <w:tab/>
      </w:r>
      <w:r w:rsidR="00505C76">
        <w:rPr>
          <w:b/>
        </w:rPr>
        <w:tab/>
      </w:r>
      <w:r w:rsidR="00505C76">
        <w:rPr>
          <w:b/>
        </w:rPr>
        <w:tab/>
      </w:r>
      <w:r w:rsidR="00505C76">
        <w:rPr>
          <w:b/>
        </w:rPr>
        <w:tab/>
      </w:r>
      <w:r w:rsidR="00505C76">
        <w:rPr>
          <w:b/>
        </w:rPr>
        <w:tab/>
      </w:r>
      <w:r w:rsidR="00505C76">
        <w:rPr>
          <w:b/>
        </w:rPr>
        <w:tab/>
      </w:r>
      <w:r w:rsidR="00505C76">
        <w:rPr>
          <w:b/>
        </w:rPr>
        <w:tab/>
      </w:r>
      <w:r w:rsidR="00505C76">
        <w:rPr>
          <w:b/>
        </w:rPr>
        <w:tab/>
        <w:t>6</w:t>
      </w:r>
    </w:p>
    <w:p w14:paraId="6455B450" w14:textId="77777777" w:rsidR="001423EE" w:rsidRDefault="001423EE" w:rsidP="001423EE">
      <w:pPr>
        <w:pStyle w:val="ListParagraph"/>
        <w:rPr>
          <w:b/>
        </w:rPr>
      </w:pPr>
    </w:p>
    <w:p w14:paraId="46F346E4" w14:textId="77777777" w:rsidR="00FF0A99" w:rsidRDefault="00502DC0" w:rsidP="002F45B4">
      <w:pPr>
        <w:numPr>
          <w:ilvl w:val="0"/>
          <w:numId w:val="12"/>
        </w:numPr>
        <w:rPr>
          <w:b/>
        </w:rPr>
      </w:pPr>
      <w:r>
        <w:rPr>
          <w:b/>
        </w:rPr>
        <w:t xml:space="preserve">   </w:t>
      </w:r>
      <w:r w:rsidR="00CF429A">
        <w:rPr>
          <w:b/>
        </w:rPr>
        <w:t xml:space="preserve"> </w:t>
      </w:r>
      <w:r w:rsidR="00EB5D12" w:rsidRPr="001423EE">
        <w:rPr>
          <w:b/>
        </w:rPr>
        <w:t>Event servicing hours</w:t>
      </w:r>
      <w:r w:rsidR="00E05521">
        <w:rPr>
          <w:b/>
        </w:rPr>
        <w:tab/>
      </w:r>
      <w:r w:rsidR="00E05521">
        <w:rPr>
          <w:b/>
        </w:rPr>
        <w:tab/>
      </w:r>
      <w:r w:rsidR="00E05521">
        <w:rPr>
          <w:b/>
        </w:rPr>
        <w:tab/>
      </w:r>
      <w:r w:rsidR="00E05521">
        <w:rPr>
          <w:b/>
        </w:rPr>
        <w:tab/>
      </w:r>
      <w:r w:rsidR="00E05521">
        <w:rPr>
          <w:b/>
        </w:rPr>
        <w:tab/>
      </w:r>
      <w:r w:rsidR="00E05521">
        <w:rPr>
          <w:b/>
        </w:rPr>
        <w:tab/>
        <w:t>6</w:t>
      </w:r>
    </w:p>
    <w:p w14:paraId="7DF36CE5" w14:textId="77777777" w:rsidR="001423EE" w:rsidRDefault="001423EE" w:rsidP="001423EE">
      <w:pPr>
        <w:pStyle w:val="ListParagraph"/>
        <w:rPr>
          <w:b/>
        </w:rPr>
      </w:pPr>
    </w:p>
    <w:p w14:paraId="7EA585BF" w14:textId="77777777" w:rsidR="00676823" w:rsidRDefault="00EB5D12" w:rsidP="00F06F1F">
      <w:pPr>
        <w:numPr>
          <w:ilvl w:val="0"/>
          <w:numId w:val="12"/>
        </w:numPr>
        <w:rPr>
          <w:b/>
        </w:rPr>
      </w:pPr>
      <w:r w:rsidRPr="001423EE">
        <w:rPr>
          <w:b/>
        </w:rPr>
        <w:t>Keys</w:t>
      </w:r>
      <w:r w:rsidR="00742BB4">
        <w:rPr>
          <w:b/>
        </w:rPr>
        <w:tab/>
      </w:r>
      <w:r w:rsidR="00742BB4">
        <w:rPr>
          <w:b/>
        </w:rPr>
        <w:tab/>
      </w:r>
      <w:r w:rsidR="00742BB4">
        <w:rPr>
          <w:b/>
        </w:rPr>
        <w:tab/>
      </w:r>
      <w:r w:rsidR="00742BB4">
        <w:rPr>
          <w:b/>
        </w:rPr>
        <w:tab/>
      </w:r>
      <w:r w:rsidR="00742BB4">
        <w:rPr>
          <w:b/>
        </w:rPr>
        <w:tab/>
      </w:r>
      <w:r w:rsidR="00742BB4">
        <w:rPr>
          <w:b/>
        </w:rPr>
        <w:tab/>
      </w:r>
      <w:r w:rsidR="00742BB4">
        <w:rPr>
          <w:b/>
        </w:rPr>
        <w:tab/>
      </w:r>
      <w:r w:rsidR="00742BB4">
        <w:rPr>
          <w:b/>
        </w:rPr>
        <w:tab/>
      </w:r>
      <w:r w:rsidR="006B24E2">
        <w:rPr>
          <w:b/>
        </w:rPr>
        <w:t>6</w:t>
      </w:r>
    </w:p>
    <w:p w14:paraId="2F08FAA1" w14:textId="77777777" w:rsidR="00177A9E" w:rsidRDefault="00177A9E" w:rsidP="00177A9E">
      <w:pPr>
        <w:pStyle w:val="ListParagraph"/>
        <w:rPr>
          <w:b/>
        </w:rPr>
      </w:pPr>
    </w:p>
    <w:p w14:paraId="45FD4B9C" w14:textId="6952BFB3" w:rsidR="00177A9E" w:rsidRDefault="00EB5D12" w:rsidP="00177A9E">
      <w:pPr>
        <w:numPr>
          <w:ilvl w:val="0"/>
          <w:numId w:val="12"/>
        </w:numPr>
        <w:rPr>
          <w:b/>
        </w:rPr>
      </w:pPr>
      <w:r w:rsidRPr="00177A9E">
        <w:rPr>
          <w:b/>
        </w:rPr>
        <w:t>Smokin</w:t>
      </w:r>
      <w:r w:rsidR="00177A9E">
        <w:rPr>
          <w:b/>
        </w:rPr>
        <w:t>g</w:t>
      </w:r>
      <w:r w:rsidR="00474D75">
        <w:rPr>
          <w:b/>
        </w:rPr>
        <w:tab/>
      </w:r>
      <w:r w:rsidR="00474D75">
        <w:rPr>
          <w:b/>
        </w:rPr>
        <w:tab/>
      </w:r>
      <w:r w:rsidR="00047201">
        <w:rPr>
          <w:b/>
        </w:rPr>
        <w:tab/>
      </w:r>
      <w:r w:rsidR="00474D75">
        <w:rPr>
          <w:b/>
        </w:rPr>
        <w:tab/>
      </w:r>
      <w:r w:rsidR="00474D75">
        <w:rPr>
          <w:b/>
        </w:rPr>
        <w:tab/>
      </w:r>
      <w:r w:rsidR="00474D75">
        <w:rPr>
          <w:b/>
        </w:rPr>
        <w:tab/>
      </w:r>
      <w:r w:rsidR="00474D75">
        <w:rPr>
          <w:b/>
        </w:rPr>
        <w:tab/>
      </w:r>
      <w:r w:rsidR="00474D75">
        <w:rPr>
          <w:b/>
        </w:rPr>
        <w:tab/>
      </w:r>
      <w:r w:rsidR="006B24E2">
        <w:rPr>
          <w:b/>
        </w:rPr>
        <w:t>6</w:t>
      </w:r>
    </w:p>
    <w:p w14:paraId="214A86A0" w14:textId="77777777" w:rsidR="00274D7E" w:rsidRDefault="00274D7E" w:rsidP="00274D7E">
      <w:pPr>
        <w:pStyle w:val="ListParagraph"/>
        <w:rPr>
          <w:b/>
        </w:rPr>
      </w:pPr>
    </w:p>
    <w:p w14:paraId="431B71A1" w14:textId="7718D7D6" w:rsidR="00274D7E" w:rsidRPr="00047201" w:rsidRDefault="006B24E2" w:rsidP="00047201">
      <w:pPr>
        <w:ind w:firstLine="360"/>
        <w:rPr>
          <w:b/>
        </w:rPr>
      </w:pPr>
      <w:r w:rsidRPr="00047201">
        <w:rPr>
          <w:b/>
        </w:rPr>
        <w:t xml:space="preserve">Contacts List </w:t>
      </w:r>
      <w:r w:rsidRPr="00047201">
        <w:rPr>
          <w:b/>
        </w:rPr>
        <w:tab/>
      </w:r>
      <w:r w:rsidRPr="00047201">
        <w:rPr>
          <w:b/>
        </w:rPr>
        <w:tab/>
      </w:r>
      <w:r w:rsidRPr="00047201">
        <w:rPr>
          <w:b/>
        </w:rPr>
        <w:tab/>
      </w:r>
      <w:r w:rsidR="00047201">
        <w:rPr>
          <w:b/>
        </w:rPr>
        <w:tab/>
      </w:r>
      <w:r w:rsidRPr="00047201">
        <w:rPr>
          <w:b/>
        </w:rPr>
        <w:tab/>
      </w:r>
      <w:r w:rsidRPr="00047201">
        <w:rPr>
          <w:b/>
        </w:rPr>
        <w:tab/>
      </w:r>
      <w:r w:rsidRPr="00047201">
        <w:rPr>
          <w:b/>
        </w:rPr>
        <w:tab/>
      </w:r>
      <w:r w:rsidRPr="00047201">
        <w:rPr>
          <w:b/>
        </w:rPr>
        <w:tab/>
        <w:t>7</w:t>
      </w:r>
    </w:p>
    <w:p w14:paraId="0EE30E99" w14:textId="77777777" w:rsidR="00177A9E" w:rsidRDefault="00177A9E" w:rsidP="002F45B4">
      <w:pPr>
        <w:rPr>
          <w:b/>
        </w:rPr>
      </w:pPr>
    </w:p>
    <w:p w14:paraId="37B3C6A5" w14:textId="77777777" w:rsidR="007E4F24" w:rsidRDefault="007E4F24" w:rsidP="002F45B4">
      <w:pPr>
        <w:rPr>
          <w:b/>
        </w:rPr>
      </w:pPr>
    </w:p>
    <w:p w14:paraId="06D8713A" w14:textId="77777777" w:rsidR="00742BB4" w:rsidRDefault="00742BB4" w:rsidP="002F45B4">
      <w:pPr>
        <w:rPr>
          <w:b/>
        </w:rPr>
      </w:pPr>
    </w:p>
    <w:p w14:paraId="387C63E9" w14:textId="77777777" w:rsidR="00505C76" w:rsidRDefault="00505C76" w:rsidP="002F45B4">
      <w:pPr>
        <w:rPr>
          <w:b/>
        </w:rPr>
      </w:pPr>
    </w:p>
    <w:p w14:paraId="7AAA4FCB" w14:textId="77777777" w:rsidR="00047201" w:rsidRDefault="00047201" w:rsidP="002F45B4">
      <w:pPr>
        <w:rPr>
          <w:b/>
        </w:rPr>
      </w:pPr>
      <w:r>
        <w:rPr>
          <w:b/>
        </w:rPr>
        <w:br w:type="page"/>
      </w:r>
    </w:p>
    <w:p w14:paraId="1711B112" w14:textId="4570278E" w:rsidR="00875F5E" w:rsidRPr="00E527F5" w:rsidRDefault="00E11FB2" w:rsidP="002F45B4">
      <w:pPr>
        <w:rPr>
          <w:b/>
        </w:rPr>
      </w:pPr>
      <w:r w:rsidRPr="00E527F5">
        <w:rPr>
          <w:b/>
        </w:rPr>
        <w:lastRenderedPageBreak/>
        <w:t>I. GENERAL INFORMATION</w:t>
      </w:r>
    </w:p>
    <w:p w14:paraId="1CC2C7B3" w14:textId="36339F58" w:rsidR="00363744" w:rsidRPr="00E527F5" w:rsidRDefault="00CA0515" w:rsidP="002F45B4">
      <w:r w:rsidRPr="00E527F5">
        <w:t xml:space="preserve">Certain </w:t>
      </w:r>
      <w:r w:rsidR="003A681C" w:rsidRPr="00E527F5">
        <w:t xml:space="preserve">Rush Rhees </w:t>
      </w:r>
      <w:r w:rsidR="00201696">
        <w:t>Library</w:t>
      </w:r>
      <w:r w:rsidR="003A681C" w:rsidRPr="00E527F5">
        <w:t xml:space="preserve"> rooms</w:t>
      </w:r>
      <w:r w:rsidR="00A16D75" w:rsidRPr="00E527F5">
        <w:t xml:space="preserve"> </w:t>
      </w:r>
      <w:r w:rsidR="00E856F6" w:rsidRPr="00E527F5">
        <w:t xml:space="preserve">can be reserved </w:t>
      </w:r>
      <w:r w:rsidR="00A16D75" w:rsidRPr="00E527F5">
        <w:t xml:space="preserve">when they are available, but the </w:t>
      </w:r>
      <w:r w:rsidR="00474D75">
        <w:t xml:space="preserve">RCL Building and </w:t>
      </w:r>
      <w:r w:rsidR="007A4F84">
        <w:t>Technology Services Department</w:t>
      </w:r>
      <w:r w:rsidR="00A16D75" w:rsidRPr="00E527F5">
        <w:t xml:space="preserve"> does not</w:t>
      </w:r>
      <w:r w:rsidR="00E856F6" w:rsidRPr="00E527F5">
        <w:t xml:space="preserve"> provide professional planning services.  </w:t>
      </w:r>
    </w:p>
    <w:p w14:paraId="7773CE6E" w14:textId="77777777" w:rsidR="00E11FB2" w:rsidRPr="00E527F5" w:rsidRDefault="00E11FB2" w:rsidP="002F45B4"/>
    <w:p w14:paraId="30C338D7" w14:textId="77777777" w:rsidR="00E11FB2" w:rsidRPr="00E527F5" w:rsidRDefault="00E11FB2" w:rsidP="00E11FB2">
      <w:pPr>
        <w:numPr>
          <w:ilvl w:val="0"/>
          <w:numId w:val="10"/>
        </w:numPr>
        <w:rPr>
          <w:b/>
        </w:rPr>
      </w:pPr>
      <w:r w:rsidRPr="00E527F5">
        <w:rPr>
          <w:b/>
        </w:rPr>
        <w:t>CATEGORIES OF USE</w:t>
      </w:r>
    </w:p>
    <w:p w14:paraId="4C6852B7" w14:textId="03DE55FC" w:rsidR="00E11FB2" w:rsidRPr="00E527F5" w:rsidRDefault="00E11FB2" w:rsidP="00177A9E">
      <w:pPr>
        <w:ind w:left="720"/>
      </w:pPr>
      <w:r w:rsidRPr="00E527F5">
        <w:t xml:space="preserve">Use is restricted to academic events or special social events sponsored by the University community.  All reservations are subject to the scheduling priorities and guidelines administered by the </w:t>
      </w:r>
      <w:r w:rsidR="00474D75">
        <w:t>RCL Building an</w:t>
      </w:r>
      <w:r w:rsidR="001B55E7">
        <w:t>d Technology Services Department.</w:t>
      </w:r>
    </w:p>
    <w:p w14:paraId="593A22AD" w14:textId="77777777" w:rsidR="00E11FB2" w:rsidRPr="00E527F5" w:rsidRDefault="00E11FB2" w:rsidP="00E11FB2"/>
    <w:p w14:paraId="26512BC7" w14:textId="77777777" w:rsidR="00E11FB2" w:rsidRPr="00E527F5" w:rsidRDefault="00201696" w:rsidP="00177A9E">
      <w:pPr>
        <w:ind w:firstLine="720"/>
      </w:pPr>
      <w:r>
        <w:t>Library</w:t>
      </w:r>
      <w:r w:rsidR="00E11FB2" w:rsidRPr="00E527F5">
        <w:t xml:space="preserve"> rooms may NOT be used for: </w:t>
      </w:r>
    </w:p>
    <w:p w14:paraId="13093E79" w14:textId="77777777" w:rsidR="00E11FB2" w:rsidRPr="00E527F5" w:rsidRDefault="00E11FB2" w:rsidP="00177A9E">
      <w:pPr>
        <w:ind w:firstLine="720"/>
      </w:pPr>
      <w:r w:rsidRPr="00E527F5">
        <w:t>1) Non-University sponsored events (e.g. wedding receptions, corporate groups)</w:t>
      </w:r>
    </w:p>
    <w:p w14:paraId="64AE5EE1" w14:textId="77777777" w:rsidR="00E11FB2" w:rsidRPr="00E527F5" w:rsidRDefault="00E11FB2" w:rsidP="00177A9E">
      <w:pPr>
        <w:ind w:firstLine="720"/>
      </w:pPr>
      <w:r w:rsidRPr="00E527F5">
        <w:t xml:space="preserve">2) An event for which admission is charged </w:t>
      </w:r>
      <w:r w:rsidR="003D5A6E">
        <w:t xml:space="preserve">or sales solicited </w:t>
      </w:r>
    </w:p>
    <w:p w14:paraId="107ABD0D" w14:textId="77777777" w:rsidR="00E11FB2" w:rsidRPr="00E527F5" w:rsidRDefault="00ED094B" w:rsidP="00177A9E">
      <w:pPr>
        <w:ind w:firstLine="720"/>
      </w:pPr>
      <w:r>
        <w:t>3) Regular academic classes,</w:t>
      </w:r>
      <w:r w:rsidR="00C46196">
        <w:t xml:space="preserve"> </w:t>
      </w:r>
      <w:r w:rsidR="00C46196" w:rsidRPr="00C46196">
        <w:t>recitation</w:t>
      </w:r>
      <w:r w:rsidR="00C46196">
        <w:t>s</w:t>
      </w:r>
      <w:r>
        <w:t xml:space="preserve"> or study sessions</w:t>
      </w:r>
    </w:p>
    <w:p w14:paraId="77A01C6F" w14:textId="77777777" w:rsidR="001B55E7" w:rsidRPr="00E527F5" w:rsidRDefault="001B55E7" w:rsidP="002F45B4"/>
    <w:p w14:paraId="2D372619" w14:textId="77777777" w:rsidR="00E11FB2" w:rsidRPr="00E527F5" w:rsidRDefault="00A02EE4" w:rsidP="00E11FB2">
      <w:pPr>
        <w:ind w:firstLine="720"/>
        <w:rPr>
          <w:b/>
        </w:rPr>
      </w:pPr>
      <w:r>
        <w:rPr>
          <w:b/>
        </w:rPr>
        <w:t>B.) USAGE</w:t>
      </w:r>
      <w:r w:rsidR="00E11FB2" w:rsidRPr="00E527F5">
        <w:rPr>
          <w:b/>
        </w:rPr>
        <w:t xml:space="preserve"> and SERVICE FEES</w:t>
      </w:r>
      <w:r w:rsidR="00AC1F70">
        <w:rPr>
          <w:b/>
        </w:rPr>
        <w:t xml:space="preserve"> </w:t>
      </w:r>
    </w:p>
    <w:p w14:paraId="37BD504B" w14:textId="77777777" w:rsidR="00AA159E" w:rsidRDefault="00AA159E" w:rsidP="003A676B">
      <w:pPr>
        <w:ind w:left="720"/>
      </w:pPr>
    </w:p>
    <w:p w14:paraId="74BE2476" w14:textId="77777777" w:rsidR="004C5BE5" w:rsidRDefault="00ED10F1" w:rsidP="003A676B">
      <w:pPr>
        <w:ind w:left="720"/>
        <w:rPr>
          <w:b/>
        </w:rPr>
      </w:pPr>
      <w:r>
        <w:rPr>
          <w:b/>
        </w:rPr>
        <w:t>Usage</w:t>
      </w:r>
      <w:r w:rsidR="004C5BE5" w:rsidRPr="004C5BE5">
        <w:rPr>
          <w:b/>
        </w:rPr>
        <w:t xml:space="preserve"> Fees</w:t>
      </w:r>
      <w:r w:rsidR="00AC1F70">
        <w:rPr>
          <w:b/>
        </w:rPr>
        <w:t xml:space="preserve"> (effective July 2009)</w:t>
      </w:r>
      <w:r w:rsidR="004C5BE5" w:rsidRPr="004C5BE5">
        <w:rPr>
          <w:b/>
        </w:rPr>
        <w:t>:</w:t>
      </w:r>
    </w:p>
    <w:tbl>
      <w:tblPr>
        <w:tblW w:w="937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5310"/>
      </w:tblGrid>
      <w:tr w:rsidR="004C5BE5" w:rsidRPr="00A1440C" w14:paraId="782317CD" w14:textId="77777777" w:rsidTr="00A1440C">
        <w:tc>
          <w:tcPr>
            <w:tcW w:w="4068" w:type="dxa"/>
          </w:tcPr>
          <w:p w14:paraId="3D89AD31" w14:textId="77777777" w:rsidR="004C5BE5" w:rsidRPr="00A1440C" w:rsidRDefault="004C5BE5" w:rsidP="003A676B">
            <w:pPr>
              <w:rPr>
                <w:b/>
              </w:rPr>
            </w:pPr>
            <w:r w:rsidRPr="00A1440C">
              <w:rPr>
                <w:b/>
              </w:rPr>
              <w:t>Gamble Room</w:t>
            </w:r>
          </w:p>
        </w:tc>
        <w:tc>
          <w:tcPr>
            <w:tcW w:w="5310" w:type="dxa"/>
          </w:tcPr>
          <w:p w14:paraId="65C6010C" w14:textId="77777777" w:rsidR="004C5BE5" w:rsidRPr="00A1440C" w:rsidRDefault="004C5BE5" w:rsidP="004C5BE5">
            <w:pPr>
              <w:rPr>
                <w:b/>
              </w:rPr>
            </w:pPr>
            <w:r w:rsidRPr="00A1440C">
              <w:rPr>
                <w:b/>
              </w:rPr>
              <w:t>$25/hour, with a maximum of $200</w:t>
            </w:r>
            <w:r w:rsidR="005B4B6C" w:rsidRPr="00A1440C">
              <w:rPr>
                <w:b/>
              </w:rPr>
              <w:t xml:space="preserve"> per day</w:t>
            </w:r>
          </w:p>
        </w:tc>
      </w:tr>
      <w:tr w:rsidR="004C5BE5" w:rsidRPr="00A1440C" w14:paraId="1B622B4E" w14:textId="77777777" w:rsidTr="00A1440C">
        <w:tc>
          <w:tcPr>
            <w:tcW w:w="4068" w:type="dxa"/>
          </w:tcPr>
          <w:p w14:paraId="755509A2" w14:textId="77777777" w:rsidR="004C5BE5" w:rsidRPr="00A1440C" w:rsidRDefault="005B4B6C" w:rsidP="003A676B">
            <w:pPr>
              <w:rPr>
                <w:b/>
              </w:rPr>
            </w:pPr>
            <w:r w:rsidRPr="00A1440C">
              <w:rPr>
                <w:b/>
              </w:rPr>
              <w:t>Welles-Brown Room</w:t>
            </w:r>
          </w:p>
        </w:tc>
        <w:tc>
          <w:tcPr>
            <w:tcW w:w="5310" w:type="dxa"/>
          </w:tcPr>
          <w:p w14:paraId="5A5F76EC" w14:textId="77777777" w:rsidR="004C5BE5" w:rsidRPr="00A1440C" w:rsidRDefault="005B4B6C" w:rsidP="003A676B">
            <w:pPr>
              <w:rPr>
                <w:b/>
              </w:rPr>
            </w:pPr>
            <w:r w:rsidRPr="00A1440C">
              <w:rPr>
                <w:b/>
              </w:rPr>
              <w:t>$50/hour, with a maximum of $400 per day</w:t>
            </w:r>
          </w:p>
        </w:tc>
      </w:tr>
      <w:tr w:rsidR="004C5BE5" w:rsidRPr="00A1440C" w14:paraId="688E5A45" w14:textId="77777777" w:rsidTr="00A1440C">
        <w:tc>
          <w:tcPr>
            <w:tcW w:w="4068" w:type="dxa"/>
          </w:tcPr>
          <w:p w14:paraId="20241492" w14:textId="77777777" w:rsidR="004C5BE5" w:rsidRPr="00A1440C" w:rsidRDefault="005B4B6C" w:rsidP="003A676B">
            <w:pPr>
              <w:rPr>
                <w:b/>
              </w:rPr>
            </w:pPr>
            <w:r w:rsidRPr="00A1440C">
              <w:rPr>
                <w:b/>
              </w:rPr>
              <w:t>Hawkins-Carlson Seminar room</w:t>
            </w:r>
          </w:p>
        </w:tc>
        <w:tc>
          <w:tcPr>
            <w:tcW w:w="5310" w:type="dxa"/>
          </w:tcPr>
          <w:p w14:paraId="2335F896" w14:textId="77777777" w:rsidR="004C5BE5" w:rsidRPr="00A1440C" w:rsidRDefault="005B4B6C" w:rsidP="003A676B">
            <w:pPr>
              <w:rPr>
                <w:b/>
              </w:rPr>
            </w:pPr>
            <w:r w:rsidRPr="00A1440C">
              <w:rPr>
                <w:b/>
              </w:rPr>
              <w:t>$25/hour, with a maximum of $200 per day</w:t>
            </w:r>
          </w:p>
        </w:tc>
      </w:tr>
      <w:tr w:rsidR="004C5BE5" w:rsidRPr="00A1440C" w14:paraId="50CF4065" w14:textId="77777777" w:rsidTr="00A1440C">
        <w:tc>
          <w:tcPr>
            <w:tcW w:w="4068" w:type="dxa"/>
          </w:tcPr>
          <w:p w14:paraId="382A09B8" w14:textId="77777777" w:rsidR="004C5BE5" w:rsidRPr="00A1440C" w:rsidRDefault="005B4B6C" w:rsidP="003A676B">
            <w:pPr>
              <w:rPr>
                <w:b/>
              </w:rPr>
            </w:pPr>
            <w:r w:rsidRPr="00A1440C">
              <w:rPr>
                <w:b/>
              </w:rPr>
              <w:t>Hawkins-Carlson Reading room</w:t>
            </w:r>
          </w:p>
        </w:tc>
        <w:tc>
          <w:tcPr>
            <w:tcW w:w="5310" w:type="dxa"/>
          </w:tcPr>
          <w:p w14:paraId="3FC3ACF6" w14:textId="77777777" w:rsidR="004C5BE5" w:rsidRPr="00A1440C" w:rsidRDefault="005B4B6C" w:rsidP="003A676B">
            <w:pPr>
              <w:rPr>
                <w:b/>
              </w:rPr>
            </w:pPr>
            <w:r w:rsidRPr="00A1440C">
              <w:rPr>
                <w:b/>
              </w:rPr>
              <w:t>$50/hour, with a maximum of $400 per day</w:t>
            </w:r>
          </w:p>
        </w:tc>
      </w:tr>
      <w:tr w:rsidR="004C5BE5" w:rsidRPr="00A1440C" w14:paraId="3F60C753" w14:textId="77777777" w:rsidTr="00A1440C">
        <w:tc>
          <w:tcPr>
            <w:tcW w:w="4068" w:type="dxa"/>
          </w:tcPr>
          <w:p w14:paraId="39E6332A" w14:textId="77777777" w:rsidR="004C5BE5" w:rsidRPr="00A1440C" w:rsidRDefault="001B0040" w:rsidP="003A676B">
            <w:pPr>
              <w:rPr>
                <w:b/>
              </w:rPr>
            </w:pPr>
            <w:r>
              <w:rPr>
                <w:b/>
              </w:rPr>
              <w:t>Entire</w:t>
            </w:r>
            <w:r w:rsidR="005B4B6C" w:rsidRPr="00A1440C">
              <w:rPr>
                <w:b/>
              </w:rPr>
              <w:t xml:space="preserve"> Hawkins-Carlson room</w:t>
            </w:r>
          </w:p>
        </w:tc>
        <w:tc>
          <w:tcPr>
            <w:tcW w:w="5310" w:type="dxa"/>
          </w:tcPr>
          <w:p w14:paraId="4F45AF3E" w14:textId="77777777" w:rsidR="004C5BE5" w:rsidRPr="00A1440C" w:rsidRDefault="005B4B6C" w:rsidP="003A676B">
            <w:pPr>
              <w:rPr>
                <w:b/>
              </w:rPr>
            </w:pPr>
            <w:r w:rsidRPr="00A1440C">
              <w:rPr>
                <w:b/>
              </w:rPr>
              <w:t>$75/hour, with a maximum of $600 per day</w:t>
            </w:r>
          </w:p>
        </w:tc>
      </w:tr>
    </w:tbl>
    <w:p w14:paraId="7ECB80E8" w14:textId="77777777" w:rsidR="00AA159E" w:rsidRDefault="00AA159E" w:rsidP="004C5BE5"/>
    <w:p w14:paraId="601D489A" w14:textId="77777777" w:rsidR="00AA159E" w:rsidRDefault="005B4B6C" w:rsidP="005B4B6C">
      <w:pPr>
        <w:numPr>
          <w:ilvl w:val="0"/>
          <w:numId w:val="14"/>
        </w:numPr>
      </w:pPr>
      <w:r>
        <w:t>Student Organizations w</w:t>
      </w:r>
      <w:r w:rsidR="00C126FC">
        <w:t>ill not be subject to any usage</w:t>
      </w:r>
      <w:r>
        <w:t xml:space="preserve"> fees.</w:t>
      </w:r>
      <w:r w:rsidR="00C126FC">
        <w:t xml:space="preserve"> </w:t>
      </w:r>
      <w:r w:rsidR="0095359A">
        <w:t xml:space="preserve">Any requests from a student organization must be made by an </w:t>
      </w:r>
      <w:r w:rsidR="0095359A">
        <w:rPr>
          <w:i/>
        </w:rPr>
        <w:t>active</w:t>
      </w:r>
      <w:r w:rsidR="0095359A">
        <w:t xml:space="preserve"> undergraduate member of that group. </w:t>
      </w:r>
    </w:p>
    <w:p w14:paraId="5E7733C1" w14:textId="77777777" w:rsidR="005B4B6C" w:rsidRDefault="005B4B6C" w:rsidP="00FC1ACF"/>
    <w:p w14:paraId="1E095DF7" w14:textId="77777777" w:rsidR="00E11FB2" w:rsidRPr="000271E7" w:rsidRDefault="00AA159E" w:rsidP="003A676B">
      <w:pPr>
        <w:ind w:left="720"/>
        <w:rPr>
          <w:color w:val="FF0000"/>
        </w:rPr>
      </w:pPr>
      <w:r w:rsidRPr="000271E7">
        <w:rPr>
          <w:b/>
          <w:color w:val="FF0000"/>
        </w:rPr>
        <w:t>Service Fees:</w:t>
      </w:r>
      <w:r w:rsidRPr="000271E7">
        <w:rPr>
          <w:color w:val="FF0000"/>
        </w:rPr>
        <w:t xml:space="preserve"> </w:t>
      </w:r>
      <w:r w:rsidRPr="000271E7">
        <w:rPr>
          <w:b/>
          <w:color w:val="FF0000"/>
        </w:rPr>
        <w:t>T</w:t>
      </w:r>
      <w:r w:rsidR="00E11FB2" w:rsidRPr="000271E7">
        <w:rPr>
          <w:b/>
          <w:color w:val="FF0000"/>
        </w:rPr>
        <w:t>he requestor and their administrative unit are responsible for all service costs they generate in room use. These include, but are not limited to, parking, housekeeping, room setups &amp; resets, special media needs, catering, equipment rental, etc. Costs are billed directly by the supplying unit.</w:t>
      </w:r>
    </w:p>
    <w:p w14:paraId="686680F4" w14:textId="77777777" w:rsidR="003A676B" w:rsidRPr="00E527F5" w:rsidRDefault="003A676B" w:rsidP="003A676B">
      <w:pPr>
        <w:ind w:left="720"/>
      </w:pPr>
    </w:p>
    <w:p w14:paraId="3F6E01A2" w14:textId="77777777" w:rsidR="00E11FB2" w:rsidRPr="00E527F5" w:rsidRDefault="00E11FB2" w:rsidP="00177A9E">
      <w:pPr>
        <w:ind w:left="720"/>
      </w:pPr>
      <w:r w:rsidRPr="00E527F5">
        <w:t>The requestor and their administrative unit are responsible for handling all the above arrangements and directly paying for services.</w:t>
      </w:r>
      <w:r w:rsidR="00E53AB9">
        <w:t xml:space="preserve"> </w:t>
      </w:r>
    </w:p>
    <w:p w14:paraId="7A417A64" w14:textId="77777777" w:rsidR="00E11FB2" w:rsidRPr="00E527F5" w:rsidRDefault="00E11FB2" w:rsidP="002F45B4"/>
    <w:p w14:paraId="3D0146AA" w14:textId="611DC42B" w:rsidR="00E11FB2" w:rsidRPr="006D6BA4" w:rsidRDefault="00E11FB2" w:rsidP="006D6BA4">
      <w:pPr>
        <w:pStyle w:val="ListParagraph"/>
        <w:numPr>
          <w:ilvl w:val="0"/>
          <w:numId w:val="10"/>
        </w:numPr>
        <w:rPr>
          <w:b/>
        </w:rPr>
      </w:pPr>
      <w:r w:rsidRPr="006D6BA4">
        <w:rPr>
          <w:b/>
        </w:rPr>
        <w:t>SCHEDULING PRIORITIES and TIMELINES</w:t>
      </w:r>
    </w:p>
    <w:p w14:paraId="42E187A6" w14:textId="77777777" w:rsidR="006D6BA4" w:rsidRPr="006D6BA4" w:rsidRDefault="006D6BA4" w:rsidP="006D6BA4">
      <w:pPr>
        <w:ind w:left="720"/>
        <w:rPr>
          <w:b/>
        </w:rPr>
      </w:pPr>
    </w:p>
    <w:p w14:paraId="7500B6CE" w14:textId="3393561B" w:rsidR="00A218F8" w:rsidRDefault="00E11FB2" w:rsidP="00A218F8">
      <w:pPr>
        <w:numPr>
          <w:ilvl w:val="0"/>
          <w:numId w:val="5"/>
        </w:numPr>
      </w:pPr>
      <w:r w:rsidRPr="00E527F5">
        <w:t xml:space="preserve">Reservations for Rush Rhees </w:t>
      </w:r>
      <w:r w:rsidR="00201696">
        <w:t>Library</w:t>
      </w:r>
      <w:r w:rsidRPr="00E527F5">
        <w:t xml:space="preserve"> rooms may be made </w:t>
      </w:r>
      <w:r w:rsidR="00687EF2" w:rsidRPr="006F14FD">
        <w:rPr>
          <w:b/>
        </w:rPr>
        <w:t xml:space="preserve">one semester in </w:t>
      </w:r>
      <w:r w:rsidRPr="006F14FD">
        <w:rPr>
          <w:b/>
        </w:rPr>
        <w:t>advance</w:t>
      </w:r>
      <w:r w:rsidRPr="00E527F5">
        <w:t xml:space="preserve">, based upon space availability. </w:t>
      </w:r>
      <w:r w:rsidR="00A218F8">
        <w:t>Library functions and programs have first priority</w:t>
      </w:r>
      <w:r w:rsidR="00E91AC0">
        <w:t>.  R</w:t>
      </w:r>
      <w:r w:rsidR="00A218F8">
        <w:rPr>
          <w:rStyle w:val="highlightedsearchterm"/>
        </w:rPr>
        <w:t>oom</w:t>
      </w:r>
      <w:r w:rsidR="00A218F8">
        <w:t>s are available on a first-come, first-served basis.</w:t>
      </w:r>
    </w:p>
    <w:p w14:paraId="3771EEE1" w14:textId="5E8417AF" w:rsidR="00EB7401" w:rsidRPr="00564B1B" w:rsidRDefault="00E11FB2" w:rsidP="00564B1B">
      <w:pPr>
        <w:ind w:left="720"/>
        <w:rPr>
          <w:b/>
        </w:rPr>
      </w:pPr>
      <w:r w:rsidRPr="00E527F5">
        <w:t xml:space="preserve">Reservations </w:t>
      </w:r>
      <w:r w:rsidR="000640C4" w:rsidRPr="00E527F5">
        <w:t>m</w:t>
      </w:r>
      <w:r w:rsidR="000640C4">
        <w:t>ust</w:t>
      </w:r>
      <w:r w:rsidR="000640C4" w:rsidRPr="00E527F5">
        <w:t xml:space="preserve"> </w:t>
      </w:r>
      <w:r w:rsidRPr="00E527F5">
        <w:t xml:space="preserve">be scheduled on-line at: </w:t>
      </w:r>
      <w:hyperlink r:id="rId8" w:history="1">
        <w:r w:rsidR="000F28DF" w:rsidRPr="001F7481">
          <w:rPr>
            <w:rStyle w:val="Hyperlink"/>
          </w:rPr>
          <w:t>https://www.calendar.rochester.edu/Default.aspx</w:t>
        </w:r>
      </w:hyperlink>
      <w:r w:rsidR="000F28DF">
        <w:t xml:space="preserve"> </w:t>
      </w:r>
      <w:r w:rsidR="0081505A">
        <w:t xml:space="preserve"> </w:t>
      </w:r>
      <w:r w:rsidRPr="00E527F5">
        <w:t xml:space="preserve">and will be confirmed by the </w:t>
      </w:r>
      <w:r w:rsidR="001B55E7">
        <w:t>RCL Building and Technology Services Department.</w:t>
      </w:r>
      <w:r w:rsidR="000640C4">
        <w:t xml:space="preserve"> via email</w:t>
      </w:r>
      <w:r w:rsidRPr="00E527F5">
        <w:t>.</w:t>
      </w:r>
      <w:r w:rsidR="000640C4">
        <w:t xml:space="preserve">  </w:t>
      </w:r>
      <w:r w:rsidR="000640C4" w:rsidRPr="006F14FD">
        <w:rPr>
          <w:b/>
        </w:rPr>
        <w:t>Please allow 72 hours for a response to your request.</w:t>
      </w:r>
      <w:r w:rsidRPr="00E527F5">
        <w:t xml:space="preserve"> </w:t>
      </w:r>
      <w:r w:rsidRPr="00564B1B">
        <w:rPr>
          <w:b/>
        </w:rPr>
        <w:t>Applications must be submitted at least one week prior to the date of the event.</w:t>
      </w:r>
    </w:p>
    <w:p w14:paraId="28E5F2E6" w14:textId="77777777" w:rsidR="00EB7401" w:rsidRDefault="00EB7401" w:rsidP="00EB7401">
      <w:pPr>
        <w:ind w:left="720"/>
      </w:pPr>
      <w:r>
        <w:t>If information on the planned activity and/or deposit</w:t>
      </w:r>
      <w:r w:rsidR="00201696">
        <w:t xml:space="preserve">s </w:t>
      </w:r>
      <w:r w:rsidR="00474D75">
        <w:t>are</w:t>
      </w:r>
      <w:r w:rsidR="00201696">
        <w:t xml:space="preserve"> not received as requested, rooms</w:t>
      </w:r>
      <w:r>
        <w:t xml:space="preserve"> will be returned for reassignment or other uses</w:t>
      </w:r>
      <w:r w:rsidR="00201696">
        <w:t xml:space="preserve"> after appropriate notification</w:t>
      </w:r>
      <w:r>
        <w:t>.</w:t>
      </w:r>
    </w:p>
    <w:p w14:paraId="18A42E22" w14:textId="77777777" w:rsidR="00A02EE4" w:rsidRDefault="00A02EE4" w:rsidP="00EB7401">
      <w:pPr>
        <w:ind w:left="720"/>
      </w:pPr>
    </w:p>
    <w:p w14:paraId="6D8A9A40" w14:textId="77777777" w:rsidR="00505C76" w:rsidRDefault="00505C76" w:rsidP="00EB7401">
      <w:pPr>
        <w:ind w:left="720"/>
        <w:rPr>
          <w:b/>
        </w:rPr>
      </w:pPr>
    </w:p>
    <w:p w14:paraId="794C8986" w14:textId="77777777" w:rsidR="00A02EE4" w:rsidRPr="00A02EE4" w:rsidRDefault="00A02EE4" w:rsidP="00EB7401">
      <w:pPr>
        <w:ind w:left="720"/>
        <w:rPr>
          <w:b/>
        </w:rPr>
      </w:pPr>
      <w:r w:rsidRPr="00A02EE4">
        <w:rPr>
          <w:b/>
        </w:rPr>
        <w:t>D.) PAYMENT POLICY</w:t>
      </w:r>
    </w:p>
    <w:p w14:paraId="308573A9" w14:textId="349D8478" w:rsidR="00CC1C10" w:rsidRDefault="00F06F1F" w:rsidP="00CC1C10">
      <w:pPr>
        <w:ind w:left="720"/>
      </w:pPr>
      <w:r>
        <w:t xml:space="preserve">University Finance requires that all financial transactions be completed by journal entry.   </w:t>
      </w:r>
      <w:r w:rsidR="00212928">
        <w:t>We will attach a copy of the JE form with our FAO information prefilled.</w:t>
      </w:r>
      <w:r>
        <w:t xml:space="preserve">  Send the completed and signed form with two signatures, and the invoice attached, to </w:t>
      </w:r>
      <w:hyperlink r:id="rId9" w:history="1">
        <w:r w:rsidR="00212928" w:rsidRPr="00AA7CD2">
          <w:rPr>
            <w:rStyle w:val="Hyperlink"/>
          </w:rPr>
          <w:t>GeneralAccounting@UR.rochester.edu</w:t>
        </w:r>
      </w:hyperlink>
      <w:r w:rsidR="00212928">
        <w:t xml:space="preserve"> and cc: </w:t>
      </w:r>
      <w:hyperlink r:id="rId10" w:history="1">
        <w:r w:rsidR="00212928" w:rsidRPr="00AA7CD2">
          <w:rPr>
            <w:rStyle w:val="Hyperlink"/>
          </w:rPr>
          <w:t>rclbuildingrequests@library.rochester.edu</w:t>
        </w:r>
      </w:hyperlink>
      <w:r w:rsidR="00212928">
        <w:t xml:space="preserve">; </w:t>
      </w:r>
      <w:hyperlink r:id="rId11" w:history="1">
        <w:r w:rsidR="00212928" w:rsidRPr="00AA7CD2">
          <w:rPr>
            <w:rStyle w:val="Hyperlink"/>
          </w:rPr>
          <w:t>lmetcalf@library.rochester.edu</w:t>
        </w:r>
      </w:hyperlink>
      <w:r w:rsidR="00212928">
        <w:t xml:space="preserve"> </w:t>
      </w:r>
    </w:p>
    <w:p w14:paraId="062E96E1" w14:textId="4E0DF363" w:rsidR="00B23C7C" w:rsidRPr="00802224" w:rsidRDefault="00B23C7C" w:rsidP="00B23C7C">
      <w:pPr>
        <w:ind w:left="720"/>
        <w:rPr>
          <w:sz w:val="18"/>
          <w:szCs w:val="18"/>
        </w:rPr>
      </w:pPr>
      <w:r w:rsidRPr="00802224">
        <w:rPr>
          <w:sz w:val="18"/>
          <w:szCs w:val="18"/>
        </w:rPr>
        <w:t xml:space="preserve">If you prefer to pay via Workday,  send along your completed forms to both: </w:t>
      </w:r>
      <w:r>
        <w:rPr>
          <w:sz w:val="18"/>
          <w:szCs w:val="18"/>
        </w:rPr>
        <w:t xml:space="preserve">     </w:t>
      </w:r>
      <w:hyperlink r:id="rId12" w:history="1">
        <w:r w:rsidRPr="0018633A">
          <w:rPr>
            <w:rStyle w:val="Hyperlink"/>
            <w:sz w:val="18"/>
            <w:szCs w:val="18"/>
          </w:rPr>
          <w:t>rclbuildingrequests@library.rochester.edu</w:t>
        </w:r>
      </w:hyperlink>
      <w:r w:rsidRPr="00802224">
        <w:rPr>
          <w:sz w:val="18"/>
          <w:szCs w:val="18"/>
        </w:rPr>
        <w:t xml:space="preserve"> </w:t>
      </w:r>
      <w:r w:rsidRPr="00802224">
        <w:rPr>
          <w:sz w:val="18"/>
          <w:szCs w:val="18"/>
          <w:u w:val="single"/>
        </w:rPr>
        <w:t>and</w:t>
      </w:r>
      <w:r w:rsidRPr="00802224">
        <w:rPr>
          <w:sz w:val="18"/>
          <w:szCs w:val="18"/>
        </w:rPr>
        <w:t xml:space="preserve"> </w:t>
      </w:r>
      <w:hyperlink r:id="rId13" w:history="1">
        <w:r w:rsidRPr="00802224">
          <w:rPr>
            <w:rStyle w:val="Hyperlink"/>
            <w:sz w:val="18"/>
            <w:szCs w:val="18"/>
          </w:rPr>
          <w:t>lmetcalf@library.rochester.edu</w:t>
        </w:r>
      </w:hyperlink>
      <w:r w:rsidRPr="00802224">
        <w:rPr>
          <w:sz w:val="18"/>
          <w:szCs w:val="18"/>
        </w:rPr>
        <w:t xml:space="preserve"> . </w:t>
      </w:r>
    </w:p>
    <w:p w14:paraId="5BF86CDE" w14:textId="77777777" w:rsidR="00212928" w:rsidRDefault="00212928" w:rsidP="00CC1C10">
      <w:pPr>
        <w:ind w:left="720"/>
      </w:pPr>
    </w:p>
    <w:p w14:paraId="7F7DF68F" w14:textId="77777777" w:rsidR="00F06F1F" w:rsidRPr="00E527F5" w:rsidRDefault="00F06F1F" w:rsidP="00CC1C10">
      <w:pPr>
        <w:ind w:left="720"/>
      </w:pPr>
    </w:p>
    <w:p w14:paraId="0AB2F882" w14:textId="77777777" w:rsidR="00E11FB2" w:rsidRPr="00E527F5" w:rsidRDefault="00A02EE4" w:rsidP="00E11FB2">
      <w:pPr>
        <w:ind w:firstLine="720"/>
        <w:rPr>
          <w:b/>
        </w:rPr>
      </w:pPr>
      <w:r>
        <w:rPr>
          <w:b/>
        </w:rPr>
        <w:t>E</w:t>
      </w:r>
      <w:r w:rsidR="00E11FB2" w:rsidRPr="00E527F5">
        <w:rPr>
          <w:b/>
        </w:rPr>
        <w:t>.) CANCELLATION POLICY</w:t>
      </w:r>
    </w:p>
    <w:p w14:paraId="0EF44C1A" w14:textId="2C891F60" w:rsidR="001122E3" w:rsidRDefault="00E11FB2" w:rsidP="00177A9E">
      <w:pPr>
        <w:ind w:left="720"/>
      </w:pPr>
      <w:r w:rsidRPr="00E527F5">
        <w:t xml:space="preserve">Cancellations of space requests should be received in writing by the </w:t>
      </w:r>
      <w:r w:rsidR="001B55E7">
        <w:t>RCL Building and Technology Services Department.</w:t>
      </w:r>
      <w:r w:rsidRPr="00E527F5">
        <w:t xml:space="preserve">. This applies to all categories of users. </w:t>
      </w:r>
      <w:r w:rsidR="00D84CF5">
        <w:t>E</w:t>
      </w:r>
      <w:r w:rsidRPr="00E527F5">
        <w:t>-mail</w:t>
      </w:r>
    </w:p>
    <w:p w14:paraId="4D182FC0" w14:textId="77777777" w:rsidR="00E11FB2" w:rsidRPr="00E527F5" w:rsidRDefault="00227432" w:rsidP="00177A9E">
      <w:pPr>
        <w:ind w:left="720"/>
      </w:pPr>
      <w:r>
        <w:t>(</w:t>
      </w:r>
      <w:r w:rsidR="0089191E">
        <w:t>rclbuildingrequests</w:t>
      </w:r>
      <w:r w:rsidR="00201696">
        <w:t>@library.rochester.edu)</w:t>
      </w:r>
      <w:r w:rsidR="00E11FB2" w:rsidRPr="00E527F5">
        <w:t xml:space="preserve"> cancellations will be accepted.</w:t>
      </w:r>
      <w:r w:rsidR="001122E3">
        <w:t xml:space="preserve"> Please let us know as soon as possible as there is a demand for the rooms.</w:t>
      </w:r>
    </w:p>
    <w:p w14:paraId="33ECBC55" w14:textId="77777777" w:rsidR="00E11FB2" w:rsidRPr="00EF1662" w:rsidRDefault="00E11FB2" w:rsidP="00E11FB2">
      <w:pPr>
        <w:rPr>
          <w:b/>
          <w:bCs/>
        </w:rPr>
      </w:pPr>
    </w:p>
    <w:p w14:paraId="1C01CBB8" w14:textId="77777777" w:rsidR="00E11FB2" w:rsidRPr="00EF1662" w:rsidRDefault="00A02EE4" w:rsidP="00EF1662">
      <w:pPr>
        <w:ind w:left="720"/>
        <w:rPr>
          <w:b/>
          <w:bCs/>
        </w:rPr>
      </w:pPr>
      <w:r w:rsidRPr="00EF1662">
        <w:rPr>
          <w:b/>
          <w:bCs/>
        </w:rPr>
        <w:t>F</w:t>
      </w:r>
      <w:r w:rsidR="00E11FB2" w:rsidRPr="00EF1662">
        <w:rPr>
          <w:b/>
          <w:bCs/>
        </w:rPr>
        <w:t>.) SUPPORT SERVICES</w:t>
      </w:r>
    </w:p>
    <w:p w14:paraId="4A538FB6" w14:textId="00791CF7" w:rsidR="004C7D05" w:rsidRDefault="00E11FB2" w:rsidP="00EF1662">
      <w:pPr>
        <w:ind w:left="720"/>
        <w:rPr>
          <w:color w:val="FF0000"/>
        </w:rPr>
      </w:pPr>
      <w:r w:rsidRPr="00474D75">
        <w:rPr>
          <w:color w:val="FF0000"/>
        </w:rPr>
        <w:t>The requestor and their administrative unit are responsible for coordinating all support service requirements (</w:t>
      </w:r>
      <w:r w:rsidR="00387E9B" w:rsidRPr="00474D75">
        <w:rPr>
          <w:color w:val="FF0000"/>
        </w:rPr>
        <w:t>furniture movers</w:t>
      </w:r>
      <w:r w:rsidR="00EF1662">
        <w:rPr>
          <w:color w:val="FF0000"/>
        </w:rPr>
        <w:t>,</w:t>
      </w:r>
      <w:r w:rsidR="004C7D05">
        <w:rPr>
          <w:color w:val="FF0000"/>
        </w:rPr>
        <w:t xml:space="preserve"> </w:t>
      </w:r>
      <w:r w:rsidR="00EF1662">
        <w:rPr>
          <w:color w:val="FF0000"/>
        </w:rPr>
        <w:t>(</w:t>
      </w:r>
      <w:hyperlink r:id="rId14" w:history="1">
        <w:r w:rsidR="00EF1662" w:rsidRPr="0068343B">
          <w:rPr>
            <w:rStyle w:val="Hyperlink"/>
            <w:b/>
          </w:rPr>
          <w:t>https://www.facilities.rochester.edu/_forms/support_for_events_request/</w:t>
        </w:r>
      </w:hyperlink>
      <w:r w:rsidR="00EF1662">
        <w:rPr>
          <w:color w:val="FF0000"/>
        </w:rPr>
        <w:t>)</w:t>
      </w:r>
    </w:p>
    <w:p w14:paraId="0BF10639" w14:textId="742E24E4" w:rsidR="00E11FB2" w:rsidRPr="00EF1662" w:rsidRDefault="00E11FB2" w:rsidP="00EF1662">
      <w:pPr>
        <w:ind w:left="720"/>
        <w:rPr>
          <w:color w:val="FF0000"/>
        </w:rPr>
      </w:pPr>
      <w:r w:rsidRPr="00474D75">
        <w:rPr>
          <w:color w:val="FF0000"/>
        </w:rPr>
        <w:t>housekeeping, media, facilities, caterers</w:t>
      </w:r>
      <w:r w:rsidR="00201696" w:rsidRPr="00474D75">
        <w:rPr>
          <w:color w:val="FF0000"/>
        </w:rPr>
        <w:t>,</w:t>
      </w:r>
      <w:r w:rsidRPr="00474D75">
        <w:rPr>
          <w:color w:val="FF0000"/>
        </w:rPr>
        <w:t xml:space="preserve"> etc</w:t>
      </w:r>
      <w:r w:rsidR="00201696" w:rsidRPr="00474D75">
        <w:rPr>
          <w:color w:val="FF0000"/>
        </w:rPr>
        <w:t>.</w:t>
      </w:r>
      <w:r w:rsidRPr="00474D75">
        <w:rPr>
          <w:color w:val="FF0000"/>
        </w:rPr>
        <w:t>) associated with the use of reserved</w:t>
      </w:r>
      <w:r w:rsidR="00EF1662">
        <w:rPr>
          <w:color w:val="FF0000"/>
        </w:rPr>
        <w:t xml:space="preserve"> r</w:t>
      </w:r>
      <w:r w:rsidRPr="00474D75">
        <w:rPr>
          <w:color w:val="FF0000"/>
        </w:rPr>
        <w:t>ooms.</w:t>
      </w:r>
      <w:r w:rsidR="00505C76" w:rsidRPr="00474D75">
        <w:rPr>
          <w:color w:val="FF0000"/>
        </w:rPr>
        <w:t xml:space="preserve"> </w:t>
      </w:r>
      <w:r w:rsidR="00505C76">
        <w:t>The requestor and their administrative unit are also responsible for supervising any vendors they hire outside the University (Nolan</w:t>
      </w:r>
      <w:r w:rsidR="00564B1B">
        <w:t>’</w:t>
      </w:r>
      <w:r w:rsidR="00505C76">
        <w:t xml:space="preserve">s, caterers etc.) </w:t>
      </w:r>
    </w:p>
    <w:p w14:paraId="38886AE9" w14:textId="77777777" w:rsidR="00363744" w:rsidRDefault="00363744" w:rsidP="00EF1662">
      <w:pPr>
        <w:ind w:left="720"/>
      </w:pPr>
    </w:p>
    <w:p w14:paraId="647A3AF1" w14:textId="4F37B969" w:rsidR="00E11FB2" w:rsidRPr="006F14FD" w:rsidRDefault="00E11FB2" w:rsidP="00EF1662">
      <w:pPr>
        <w:ind w:left="720"/>
        <w:rPr>
          <w:bCs/>
        </w:rPr>
      </w:pPr>
      <w:r w:rsidRPr="006F14FD">
        <w:t xml:space="preserve">The </w:t>
      </w:r>
      <w:r w:rsidR="00474D75">
        <w:t xml:space="preserve">RCL Building and </w:t>
      </w:r>
      <w:r w:rsidR="00F06F1F">
        <w:t xml:space="preserve">Technology Services Department and/or </w:t>
      </w:r>
      <w:r w:rsidR="0089191E">
        <w:rPr>
          <w:bCs/>
        </w:rPr>
        <w:t>Q&amp;i</w:t>
      </w:r>
      <w:r w:rsidRPr="006F14FD">
        <w:rPr>
          <w:bCs/>
        </w:rPr>
        <w:t xml:space="preserve"> staff do not assist with the set up and running of the event, e.g. making photocopies, loaning supplies</w:t>
      </w:r>
      <w:r w:rsidR="007E626B" w:rsidRPr="006F14FD">
        <w:rPr>
          <w:bCs/>
        </w:rPr>
        <w:t xml:space="preserve"> or equipment</w:t>
      </w:r>
      <w:r w:rsidRPr="006F14FD">
        <w:rPr>
          <w:bCs/>
        </w:rPr>
        <w:t>, tracking down equipment, meeting the caterers</w:t>
      </w:r>
      <w:r w:rsidR="00135E9B" w:rsidRPr="006F14FD">
        <w:rPr>
          <w:bCs/>
        </w:rPr>
        <w:t>, supervising vendors</w:t>
      </w:r>
      <w:r w:rsidRPr="006F14FD">
        <w:rPr>
          <w:bCs/>
        </w:rPr>
        <w:t xml:space="preserve"> etc. The requestor and their administrative unit are responsible for being familiar with the facility and for handling any special arrangements.</w:t>
      </w:r>
    </w:p>
    <w:p w14:paraId="403428A3" w14:textId="77777777" w:rsidR="00E11FB2" w:rsidRPr="00E527F5" w:rsidRDefault="00E11FB2" w:rsidP="00EF1662">
      <w:pPr>
        <w:ind w:left="720"/>
      </w:pPr>
    </w:p>
    <w:p w14:paraId="2C07BD13" w14:textId="57677E06" w:rsidR="00363744" w:rsidRDefault="00E11FB2" w:rsidP="00EF1662">
      <w:pPr>
        <w:ind w:left="720"/>
      </w:pPr>
      <w:r w:rsidRPr="00E527F5">
        <w:t xml:space="preserve">To insure compliance with the NYS Fire Codes and the U of R Risk Management policies, all setups and resets of the Hawkins-Carlson Room are to be </w:t>
      </w:r>
      <w:r w:rsidR="00474D75">
        <w:t>handled</w:t>
      </w:r>
      <w:r w:rsidRPr="00E527F5">
        <w:t xml:space="preserve"> by River Campus Facilities and Furniture Property Movers </w:t>
      </w:r>
      <w:r w:rsidR="00387E9B" w:rsidRPr="00E527F5">
        <w:t>only (no exceptions).</w:t>
      </w:r>
      <w:r w:rsidR="004C7D05">
        <w:t xml:space="preserve"> </w:t>
      </w:r>
      <w:hyperlink r:id="rId15" w:history="1">
        <w:r w:rsidR="004C7D05" w:rsidRPr="0068343B">
          <w:rPr>
            <w:rStyle w:val="Hyperlink"/>
          </w:rPr>
          <w:t>https://www.facilities.rochester.edu/_forms/support_for_events_request/</w:t>
        </w:r>
      </w:hyperlink>
    </w:p>
    <w:p w14:paraId="28D1FF5C" w14:textId="77777777" w:rsidR="004C7D05" w:rsidRDefault="004C7D05" w:rsidP="00EF1662"/>
    <w:p w14:paraId="3FED3CCC" w14:textId="77777777" w:rsidR="00363744" w:rsidRDefault="00363744" w:rsidP="00EF1662"/>
    <w:p w14:paraId="0B422F1C" w14:textId="77777777" w:rsidR="00875F5E" w:rsidRPr="00E527F5" w:rsidRDefault="00CA0515" w:rsidP="002F45B4">
      <w:pPr>
        <w:rPr>
          <w:b/>
        </w:rPr>
      </w:pPr>
      <w:r w:rsidRPr="00E527F5">
        <w:rPr>
          <w:b/>
        </w:rPr>
        <w:t>II. ROOMS AVAILABLE FOR RESERVATIONS</w:t>
      </w:r>
    </w:p>
    <w:p w14:paraId="05160637" w14:textId="77777777" w:rsidR="00363744" w:rsidRPr="00E527F5" w:rsidRDefault="00363744" w:rsidP="002F45B4">
      <w:pPr>
        <w:rPr>
          <w:b/>
        </w:rPr>
      </w:pPr>
    </w:p>
    <w:p w14:paraId="38F91292" w14:textId="77777777" w:rsidR="00CA0515" w:rsidRPr="00E527F5" w:rsidRDefault="003A3A77" w:rsidP="00CA0515">
      <w:pPr>
        <w:ind w:left="-720" w:right="-720" w:firstLine="720"/>
        <w:rPr>
          <w:b/>
        </w:rPr>
      </w:pPr>
      <w:r w:rsidRPr="00E527F5">
        <w:rPr>
          <w:b/>
          <w:u w:val="single"/>
        </w:rPr>
        <w:t>Welles-Brown Room</w:t>
      </w:r>
      <w:r w:rsidR="00CA0515" w:rsidRPr="00E527F5">
        <w:rPr>
          <w:b/>
        </w:rPr>
        <w:t xml:space="preserve"> </w:t>
      </w:r>
      <w:r w:rsidR="00A543A3" w:rsidRPr="00E527F5">
        <w:rPr>
          <w:b/>
        </w:rPr>
        <w:t>- Maximum</w:t>
      </w:r>
      <w:r w:rsidR="00CA0515" w:rsidRPr="00E527F5">
        <w:rPr>
          <w:b/>
        </w:rPr>
        <w:t xml:space="preserve"> Capacity: 50</w:t>
      </w:r>
      <w:r w:rsidR="001344B8">
        <w:rPr>
          <w:b/>
        </w:rPr>
        <w:t xml:space="preserve"> people</w:t>
      </w:r>
    </w:p>
    <w:p w14:paraId="464A336B" w14:textId="77777777" w:rsidR="00CA0515" w:rsidRPr="00E527F5" w:rsidRDefault="00AE0475" w:rsidP="00CA0515">
      <w:pPr>
        <w:numPr>
          <w:ilvl w:val="0"/>
          <w:numId w:val="3"/>
        </w:numPr>
        <w:ind w:right="-720"/>
        <w:rPr>
          <w:b/>
        </w:rPr>
      </w:pPr>
      <w:r>
        <w:t xml:space="preserve">Located on the First Floor, </w:t>
      </w:r>
      <w:r w:rsidR="00CA0515" w:rsidRPr="00E527F5">
        <w:t>left off the Friedlander Lobby (Room 133)</w:t>
      </w:r>
    </w:p>
    <w:p w14:paraId="27A37B8B" w14:textId="77777777" w:rsidR="003755A4" w:rsidRDefault="00CA0515" w:rsidP="003755A4">
      <w:pPr>
        <w:numPr>
          <w:ilvl w:val="0"/>
          <w:numId w:val="3"/>
        </w:numPr>
        <w:ind w:right="-720"/>
        <w:rPr>
          <w:b/>
        </w:rPr>
      </w:pPr>
      <w:r w:rsidRPr="00E527F5">
        <w:t>Has a small kitchen – if caterers need a staging area, this can be used.</w:t>
      </w:r>
      <w:r w:rsidRPr="00E527F5">
        <w:rPr>
          <w:b/>
        </w:rPr>
        <w:t xml:space="preserve"> </w:t>
      </w:r>
    </w:p>
    <w:p w14:paraId="45C75E02" w14:textId="77777777" w:rsidR="009C5040" w:rsidRPr="00A152D5" w:rsidRDefault="00A152D5" w:rsidP="003755A4">
      <w:pPr>
        <w:numPr>
          <w:ilvl w:val="0"/>
          <w:numId w:val="3"/>
        </w:numPr>
        <w:ind w:right="-720"/>
        <w:rPr>
          <w:b/>
        </w:rPr>
      </w:pPr>
      <w:r>
        <w:t>No podium or a/v equipment is available</w:t>
      </w:r>
      <w:r w:rsidR="0026694F">
        <w:t xml:space="preserve">. </w:t>
      </w:r>
      <w:r>
        <w:t>P</w:t>
      </w:r>
      <w:r w:rsidR="009C5040">
        <w:t>lease contact Lynn Stork</w:t>
      </w:r>
      <w:r>
        <w:t xml:space="preserve"> for any event support (see page 7</w:t>
      </w:r>
      <w:r w:rsidR="009C5040">
        <w:t>)</w:t>
      </w:r>
    </w:p>
    <w:p w14:paraId="0C6E5CC1" w14:textId="77777777" w:rsidR="00A152D5" w:rsidRPr="006C602B" w:rsidRDefault="00A152D5" w:rsidP="003755A4">
      <w:pPr>
        <w:numPr>
          <w:ilvl w:val="0"/>
          <w:numId w:val="3"/>
        </w:numPr>
        <w:ind w:right="-720"/>
        <w:rPr>
          <w:b/>
          <w:color w:val="FF0000"/>
        </w:rPr>
      </w:pPr>
      <w:r w:rsidRPr="006C602B">
        <w:rPr>
          <w:b/>
          <w:color w:val="FF0000"/>
        </w:rPr>
        <w:t>Only RC Facilities Furniture and Property Movers are to set up and re-set the room.</w:t>
      </w:r>
    </w:p>
    <w:p w14:paraId="078E101C" w14:textId="77777777" w:rsidR="00CA0515" w:rsidRPr="00E527F5" w:rsidRDefault="00CA0515" w:rsidP="00CA0515">
      <w:pPr>
        <w:ind w:right="-720"/>
        <w:rPr>
          <w:b/>
        </w:rPr>
      </w:pPr>
    </w:p>
    <w:p w14:paraId="700CAE3A" w14:textId="77777777" w:rsidR="00CA0515" w:rsidRPr="00E527F5" w:rsidRDefault="003A3A77" w:rsidP="00135E9B">
      <w:pPr>
        <w:ind w:right="-720"/>
        <w:rPr>
          <w:b/>
        </w:rPr>
      </w:pPr>
      <w:r w:rsidRPr="00E527F5">
        <w:rPr>
          <w:b/>
          <w:u w:val="single"/>
        </w:rPr>
        <w:t>Gamble Room</w:t>
      </w:r>
      <w:r w:rsidR="00CA0515" w:rsidRPr="00E527F5">
        <w:rPr>
          <w:b/>
        </w:rPr>
        <w:t xml:space="preserve"> </w:t>
      </w:r>
      <w:r w:rsidR="00A543A3" w:rsidRPr="00E527F5">
        <w:rPr>
          <w:b/>
        </w:rPr>
        <w:t>- Maximum</w:t>
      </w:r>
      <w:r w:rsidR="00CA0515" w:rsidRPr="00E527F5">
        <w:rPr>
          <w:b/>
        </w:rPr>
        <w:t xml:space="preserve"> Capacity: 50</w:t>
      </w:r>
      <w:r w:rsidR="001344B8">
        <w:rPr>
          <w:b/>
        </w:rPr>
        <w:t xml:space="preserve"> people</w:t>
      </w:r>
    </w:p>
    <w:p w14:paraId="3184EB48" w14:textId="77777777" w:rsidR="00CA0515" w:rsidRPr="00E527F5" w:rsidRDefault="00CA0515" w:rsidP="00CA0515">
      <w:pPr>
        <w:numPr>
          <w:ilvl w:val="0"/>
          <w:numId w:val="4"/>
        </w:numPr>
        <w:ind w:right="-720"/>
      </w:pPr>
      <w:r w:rsidRPr="00E527F5">
        <w:lastRenderedPageBreak/>
        <w:t>Located on the Third Floor, Room 361</w:t>
      </w:r>
    </w:p>
    <w:p w14:paraId="5343034B" w14:textId="77777777" w:rsidR="001344B8" w:rsidRDefault="001344B8" w:rsidP="001344B8">
      <w:pPr>
        <w:numPr>
          <w:ilvl w:val="0"/>
          <w:numId w:val="4"/>
        </w:numPr>
        <w:ind w:right="-720"/>
        <w:rPr>
          <w:b/>
        </w:rPr>
      </w:pPr>
      <w:r w:rsidRPr="00E527F5">
        <w:t xml:space="preserve">Has a small </w:t>
      </w:r>
      <w:r>
        <w:t>room with fridge and sink</w:t>
      </w:r>
      <w:r w:rsidRPr="00E527F5">
        <w:t xml:space="preserve"> – if caterers need a staging area, this can be used.</w:t>
      </w:r>
      <w:r w:rsidRPr="00E527F5">
        <w:rPr>
          <w:b/>
        </w:rPr>
        <w:t xml:space="preserve"> </w:t>
      </w:r>
    </w:p>
    <w:p w14:paraId="4CE241CA" w14:textId="77777777" w:rsidR="000601D2" w:rsidRPr="000601D2" w:rsidRDefault="000601D2" w:rsidP="001344B8">
      <w:pPr>
        <w:numPr>
          <w:ilvl w:val="0"/>
          <w:numId w:val="4"/>
        </w:numPr>
        <w:ind w:right="-720"/>
      </w:pPr>
      <w:r w:rsidRPr="000601D2">
        <w:t>Please do not stack the chairs in the Gamble room</w:t>
      </w:r>
    </w:p>
    <w:p w14:paraId="1F02D1A7" w14:textId="77777777" w:rsidR="00363744" w:rsidRPr="00997CA2" w:rsidRDefault="00CA0515" w:rsidP="00CA0515">
      <w:pPr>
        <w:numPr>
          <w:ilvl w:val="0"/>
          <w:numId w:val="4"/>
        </w:numPr>
        <w:ind w:right="-720"/>
        <w:rPr>
          <w:b/>
        </w:rPr>
      </w:pPr>
      <w:r w:rsidRPr="00E527F5">
        <w:t>No air-conditioning available, but the windows on the right hand side can be opened for ventilation</w:t>
      </w:r>
      <w:r w:rsidR="003B56E7">
        <w:t>.</w:t>
      </w:r>
      <w:r w:rsidRPr="00E527F5">
        <w:t xml:space="preserve"> Note: The room may get warm during the spring and summer seasons.</w:t>
      </w:r>
    </w:p>
    <w:p w14:paraId="4A31C364" w14:textId="77777777" w:rsidR="0096146F" w:rsidRDefault="0096146F" w:rsidP="00CA0515">
      <w:pPr>
        <w:ind w:right="-720"/>
        <w:rPr>
          <w:b/>
        </w:rPr>
      </w:pPr>
    </w:p>
    <w:p w14:paraId="7221B75B" w14:textId="77777777" w:rsidR="00CA0515" w:rsidRPr="00E527F5" w:rsidRDefault="003A3A77" w:rsidP="00CA0515">
      <w:pPr>
        <w:ind w:right="-720"/>
        <w:rPr>
          <w:b/>
        </w:rPr>
      </w:pPr>
      <w:r w:rsidRPr="00E527F5">
        <w:rPr>
          <w:b/>
        </w:rPr>
        <w:t xml:space="preserve">The </w:t>
      </w:r>
      <w:r w:rsidR="00CA0515" w:rsidRPr="00E527F5">
        <w:rPr>
          <w:b/>
        </w:rPr>
        <w:t>Hawkins-Carlson Room</w:t>
      </w:r>
      <w:r w:rsidR="00411259" w:rsidRPr="00E527F5">
        <w:rPr>
          <w:b/>
        </w:rPr>
        <w:t xml:space="preserve"> is made up of </w:t>
      </w:r>
      <w:r w:rsidR="00411259" w:rsidRPr="008F60E4">
        <w:rPr>
          <w:b/>
        </w:rPr>
        <w:t>two</w:t>
      </w:r>
      <w:r w:rsidR="00411259" w:rsidRPr="00E527F5">
        <w:rPr>
          <w:b/>
        </w:rPr>
        <w:t xml:space="preserve"> separate rooms (Reading Room and Seminar Room)</w:t>
      </w:r>
      <w:r w:rsidR="00201696">
        <w:rPr>
          <w:b/>
        </w:rPr>
        <w:t>, which can be combined into one large room.</w:t>
      </w:r>
    </w:p>
    <w:p w14:paraId="12840AB5" w14:textId="77777777" w:rsidR="008636CA" w:rsidRPr="00E527F5" w:rsidRDefault="008636CA" w:rsidP="00CA0515">
      <w:pPr>
        <w:ind w:right="-720"/>
        <w:rPr>
          <w:b/>
        </w:rPr>
      </w:pPr>
    </w:p>
    <w:p w14:paraId="6E9B83EA" w14:textId="77777777" w:rsidR="00CA0515" w:rsidRPr="00E527F5" w:rsidRDefault="00CA0515" w:rsidP="00CA0515">
      <w:pPr>
        <w:rPr>
          <w:b/>
          <w:bCs/>
        </w:rPr>
      </w:pPr>
      <w:r w:rsidRPr="00E527F5">
        <w:rPr>
          <w:b/>
          <w:bCs/>
          <w:u w:val="single"/>
        </w:rPr>
        <w:t>Hawkins-Carlson Reading Room</w:t>
      </w:r>
      <w:r w:rsidRPr="00E527F5">
        <w:rPr>
          <w:b/>
          <w:bCs/>
        </w:rPr>
        <w:t>: Maximum Capacity: 125</w:t>
      </w:r>
      <w:r w:rsidR="001344B8">
        <w:rPr>
          <w:b/>
          <w:bCs/>
        </w:rPr>
        <w:t xml:space="preserve"> people</w:t>
      </w:r>
    </w:p>
    <w:p w14:paraId="5F2090C2" w14:textId="77777777" w:rsidR="00CA0515" w:rsidRDefault="00CA0515" w:rsidP="00CA0515">
      <w:pPr>
        <w:numPr>
          <w:ilvl w:val="0"/>
          <w:numId w:val="7"/>
        </w:numPr>
      </w:pPr>
      <w:r w:rsidRPr="00E527F5">
        <w:t>Access will be through Reference area glass doors only.</w:t>
      </w:r>
    </w:p>
    <w:p w14:paraId="7F5E39EA" w14:textId="77777777" w:rsidR="006160BD" w:rsidRDefault="006160BD" w:rsidP="00CA0515">
      <w:pPr>
        <w:numPr>
          <w:ilvl w:val="0"/>
          <w:numId w:val="7"/>
        </w:numPr>
      </w:pPr>
      <w:r>
        <w:t>If you want the wall opened, you must book the entire Hawkins-Carlson room.</w:t>
      </w:r>
    </w:p>
    <w:p w14:paraId="5CE0C53C" w14:textId="48871471" w:rsidR="00CA0515" w:rsidRDefault="00CA0515" w:rsidP="004C7D05">
      <w:pPr>
        <w:ind w:left="720"/>
      </w:pPr>
    </w:p>
    <w:p w14:paraId="35FB791F" w14:textId="77777777" w:rsidR="00CA0515" w:rsidRPr="00E527F5" w:rsidRDefault="00CA0515" w:rsidP="00CA0515"/>
    <w:p w14:paraId="0B626A70" w14:textId="77777777" w:rsidR="001C5545" w:rsidRPr="00E527F5" w:rsidRDefault="001C5545" w:rsidP="001C5545">
      <w:pPr>
        <w:rPr>
          <w:b/>
          <w:bCs/>
        </w:rPr>
      </w:pPr>
      <w:r w:rsidRPr="00E527F5">
        <w:rPr>
          <w:b/>
          <w:bCs/>
          <w:u w:val="single"/>
        </w:rPr>
        <w:t>Hawkins-Carlson Seminar Room</w:t>
      </w:r>
      <w:r w:rsidR="00135E9B">
        <w:rPr>
          <w:b/>
          <w:bCs/>
        </w:rPr>
        <w:t>: Maximum capacity: 28</w:t>
      </w:r>
      <w:r w:rsidR="001344B8">
        <w:rPr>
          <w:b/>
          <w:bCs/>
        </w:rPr>
        <w:t xml:space="preserve"> people</w:t>
      </w:r>
    </w:p>
    <w:p w14:paraId="599A0BCD" w14:textId="77777777" w:rsidR="001C5545" w:rsidRDefault="001C5545" w:rsidP="001C5545">
      <w:pPr>
        <w:numPr>
          <w:ilvl w:val="0"/>
          <w:numId w:val="5"/>
        </w:numPr>
      </w:pPr>
      <w:r w:rsidRPr="00E527F5">
        <w:t>This room is the s</w:t>
      </w:r>
      <w:r w:rsidR="00035D23" w:rsidRPr="00E527F5">
        <w:t>maller of the two divided rooms.</w:t>
      </w:r>
    </w:p>
    <w:p w14:paraId="05C38B65" w14:textId="77777777" w:rsidR="006160BD" w:rsidRPr="006F14FD" w:rsidRDefault="006160BD" w:rsidP="001C5545">
      <w:pPr>
        <w:numPr>
          <w:ilvl w:val="0"/>
          <w:numId w:val="5"/>
        </w:numPr>
        <w:rPr>
          <w:b/>
        </w:rPr>
      </w:pPr>
      <w:r w:rsidRPr="006F14FD">
        <w:rPr>
          <w:b/>
        </w:rPr>
        <w:t>If you want the wall opened, you must book the entire Hawkins-Carlson room.</w:t>
      </w:r>
    </w:p>
    <w:p w14:paraId="39C765F4" w14:textId="77777777" w:rsidR="001C5545" w:rsidRPr="00E527F5" w:rsidRDefault="001C5545" w:rsidP="001C5545">
      <w:pPr>
        <w:numPr>
          <w:ilvl w:val="0"/>
          <w:numId w:val="5"/>
        </w:numPr>
      </w:pPr>
      <w:r w:rsidRPr="00E527F5">
        <w:t>Access from the Friedlander Lobby only.</w:t>
      </w:r>
    </w:p>
    <w:p w14:paraId="3CE8D225" w14:textId="77777777" w:rsidR="005A2F13" w:rsidRPr="00E527F5" w:rsidRDefault="005A2F13" w:rsidP="005A2F13"/>
    <w:p w14:paraId="4AD2AADC" w14:textId="77777777" w:rsidR="005A2F13" w:rsidRPr="00E527F5" w:rsidRDefault="001B0040" w:rsidP="005A2F13">
      <w:pPr>
        <w:rPr>
          <w:b/>
          <w:bCs/>
        </w:rPr>
      </w:pPr>
      <w:r>
        <w:rPr>
          <w:b/>
          <w:bCs/>
          <w:u w:val="single"/>
        </w:rPr>
        <w:t>Entire</w:t>
      </w:r>
      <w:r w:rsidR="00876AEE" w:rsidRPr="00E527F5">
        <w:rPr>
          <w:b/>
          <w:bCs/>
          <w:u w:val="single"/>
        </w:rPr>
        <w:t xml:space="preserve"> </w:t>
      </w:r>
      <w:r w:rsidR="005A2F13" w:rsidRPr="00E527F5">
        <w:rPr>
          <w:b/>
          <w:bCs/>
          <w:u w:val="single"/>
        </w:rPr>
        <w:t>Hawkins-Carlson Room</w:t>
      </w:r>
      <w:r w:rsidR="005A2F13" w:rsidRPr="00E527F5">
        <w:rPr>
          <w:b/>
          <w:bCs/>
        </w:rPr>
        <w:t xml:space="preserve">: Maximum capacity: 150 </w:t>
      </w:r>
      <w:r w:rsidR="001344B8">
        <w:rPr>
          <w:b/>
          <w:bCs/>
        </w:rPr>
        <w:t>people</w:t>
      </w:r>
    </w:p>
    <w:p w14:paraId="0EF19676" w14:textId="62253A1A" w:rsidR="003A3A77" w:rsidRPr="004C7D05" w:rsidRDefault="003A3A77" w:rsidP="003A3A77">
      <w:pPr>
        <w:numPr>
          <w:ilvl w:val="0"/>
          <w:numId w:val="6"/>
        </w:numPr>
      </w:pPr>
      <w:r w:rsidRPr="00E527F5">
        <w:t>Thi</w:t>
      </w:r>
      <w:r w:rsidR="00CC1C10">
        <w:t>s is the full r</w:t>
      </w:r>
      <w:r w:rsidR="001B0040">
        <w:t>oom when the wall</w:t>
      </w:r>
      <w:r w:rsidRPr="00E527F5">
        <w:t xml:space="preserve"> between the Seminar Room and the Reading Room is open. </w:t>
      </w:r>
      <w:r w:rsidR="006160BD" w:rsidRPr="00576F04">
        <w:rPr>
          <w:b/>
          <w:color w:val="FF0000"/>
        </w:rPr>
        <w:t xml:space="preserve">Arrangements to have the wall opened should be made ahead of time with Facilities and Furniture Property Movers. </w:t>
      </w:r>
    </w:p>
    <w:p w14:paraId="40C9BDB5" w14:textId="01280327" w:rsidR="00A152D5" w:rsidRDefault="00A152D5" w:rsidP="004C7D05">
      <w:pPr>
        <w:numPr>
          <w:ilvl w:val="0"/>
          <w:numId w:val="6"/>
        </w:numPr>
      </w:pPr>
      <w:r>
        <w:t>Please do not close</w:t>
      </w:r>
      <w:r w:rsidRPr="00E527F5">
        <w:t xml:space="preserve"> the draperies in the Hawkins-Carlson Rooms. There are electrical darkening shades if you need less light in the room for projection. If you need help using the shades, please call </w:t>
      </w:r>
      <w:r>
        <w:t>Classroom Tech (275-1438)</w:t>
      </w:r>
      <w:r w:rsidRPr="00E527F5">
        <w:t xml:space="preserve"> or the </w:t>
      </w:r>
      <w:r>
        <w:t>Library</w:t>
      </w:r>
      <w:r w:rsidRPr="00E527F5">
        <w:t xml:space="preserve"> Office (</w:t>
      </w:r>
      <w:r>
        <w:t>27</w:t>
      </w:r>
      <w:r w:rsidRPr="00E527F5">
        <w:t>5-</w:t>
      </w:r>
      <w:r w:rsidR="00AE0475">
        <w:t>9309</w:t>
      </w:r>
      <w:r w:rsidRPr="00E527F5">
        <w:t xml:space="preserve">). </w:t>
      </w:r>
    </w:p>
    <w:p w14:paraId="770DA94F" w14:textId="77777777" w:rsidR="004C7D05" w:rsidRPr="00E527F5" w:rsidRDefault="004C7D05" w:rsidP="004C7D05">
      <w:pPr>
        <w:ind w:left="720"/>
      </w:pPr>
    </w:p>
    <w:p w14:paraId="10F33441" w14:textId="77777777" w:rsidR="00BE3620" w:rsidRDefault="00A152D5" w:rsidP="00BE3620">
      <w:pPr>
        <w:rPr>
          <w:sz w:val="22"/>
          <w:szCs w:val="22"/>
        </w:rPr>
      </w:pPr>
      <w:r w:rsidRPr="006C602B">
        <w:rPr>
          <w:b/>
          <w:color w:val="FF0000"/>
        </w:rPr>
        <w:t>When using the Hawkins-Carlson rooms, only RC Facilities Furniture and Property Movers are to set up and re-set the room.</w:t>
      </w:r>
      <w:r w:rsidRPr="00576F04">
        <w:rPr>
          <w:color w:val="FF0000"/>
        </w:rPr>
        <w:t xml:space="preserve"> </w:t>
      </w:r>
      <w:r>
        <w:t xml:space="preserve">If you have reserved the entire Hawkins-Carlson room and need the wall opened, please let them know. </w:t>
      </w:r>
      <w:r w:rsidRPr="00E527F5">
        <w:t xml:space="preserve">The user will pay for this service through Facilities directly through a Work Order request. </w:t>
      </w:r>
      <w:r>
        <w:t>Plea</w:t>
      </w:r>
      <w:r w:rsidR="00BE3620">
        <w:t xml:space="preserve">se go to: </w:t>
      </w:r>
      <w:r w:rsidR="00BE3620">
        <w:rPr>
          <w:color w:val="0000FF"/>
          <w:u w:val="single"/>
        </w:rPr>
        <w:t> </w:t>
      </w:r>
      <w:hyperlink r:id="rId16" w:history="1">
        <w:r w:rsidR="00BE3620">
          <w:rPr>
            <w:rStyle w:val="Hyperlink"/>
          </w:rPr>
          <w:t>https://www.facilities.rochester.edu/_forms/support_for_events_request/</w:t>
        </w:r>
      </w:hyperlink>
    </w:p>
    <w:p w14:paraId="167FAF2F" w14:textId="5D2857EF" w:rsidR="00A152D5" w:rsidRDefault="00A152D5" w:rsidP="00BE3620">
      <w:pPr>
        <w:ind w:left="720"/>
      </w:pPr>
    </w:p>
    <w:p w14:paraId="3B705D2A" w14:textId="7D26CF6A" w:rsidR="00A152D5" w:rsidRDefault="00A152D5" w:rsidP="001B55E7">
      <w:pPr>
        <w:numPr>
          <w:ilvl w:val="0"/>
          <w:numId w:val="5"/>
        </w:numPr>
      </w:pPr>
      <w:r w:rsidRPr="006F14FD">
        <w:rPr>
          <w:b/>
        </w:rPr>
        <w:t xml:space="preserve">If audio/visual equipment is needed, the user must contact Classroom Technology </w:t>
      </w:r>
      <w:r w:rsidR="006160BD" w:rsidRPr="006F14FD">
        <w:rPr>
          <w:b/>
        </w:rPr>
        <w:t xml:space="preserve">or Event Support </w:t>
      </w:r>
      <w:r w:rsidRPr="006F14FD">
        <w:rPr>
          <w:b/>
        </w:rPr>
        <w:t>to make arrangements for the delivery, set up, use, and retrieval of the equipment</w:t>
      </w:r>
      <w:r w:rsidRPr="00E527F5">
        <w:t>.</w:t>
      </w:r>
      <w:r w:rsidR="001B55E7">
        <w:t xml:space="preserve"> (</w:t>
      </w:r>
      <w:hyperlink r:id="rId17" w:history="1">
        <w:r w:rsidR="001B55E7" w:rsidRPr="00C475F3">
          <w:rPr>
            <w:rStyle w:val="Hyperlink"/>
          </w:rPr>
          <w:t>https://www.rochester.edu/college/ecm/</w:t>
        </w:r>
      </w:hyperlink>
    </w:p>
    <w:p w14:paraId="60B2EBD9" w14:textId="77777777" w:rsidR="001344B8" w:rsidRDefault="001344B8" w:rsidP="001344B8">
      <w:pPr>
        <w:numPr>
          <w:ilvl w:val="0"/>
          <w:numId w:val="5"/>
        </w:numPr>
      </w:pPr>
      <w:r w:rsidRPr="00E527F5">
        <w:t xml:space="preserve">The Hawkins-Carlson Rooms </w:t>
      </w:r>
      <w:r>
        <w:t xml:space="preserve">are </w:t>
      </w:r>
      <w:r w:rsidRPr="00E527F5">
        <w:t xml:space="preserve">not available for </w:t>
      </w:r>
      <w:r>
        <w:t>student organizations unless sponsored by another University Department. The University Department will be responsible for the room usage fees.</w:t>
      </w:r>
    </w:p>
    <w:p w14:paraId="4B0ECAA2" w14:textId="77777777" w:rsidR="00997CA2" w:rsidRDefault="00D61C0E" w:rsidP="00997CA2">
      <w:pPr>
        <w:numPr>
          <w:ilvl w:val="0"/>
          <w:numId w:val="5"/>
        </w:numPr>
      </w:pPr>
      <w:r>
        <w:t>Use of this room is generally limited to River Campus Library Events and the offices of the President, Provost, and University Deans. Special approval is required by the Library office to use the whole room.</w:t>
      </w:r>
    </w:p>
    <w:p w14:paraId="11808AC9" w14:textId="77777777" w:rsidR="00505C76" w:rsidRDefault="00505C76" w:rsidP="00505C76">
      <w:pPr>
        <w:ind w:left="720"/>
      </w:pPr>
    </w:p>
    <w:p w14:paraId="3897089D" w14:textId="77777777" w:rsidR="00047201" w:rsidRDefault="00047201" w:rsidP="00B37CD9">
      <w:pPr>
        <w:rPr>
          <w:b/>
        </w:rPr>
      </w:pPr>
      <w:r>
        <w:rPr>
          <w:b/>
        </w:rPr>
        <w:br w:type="page"/>
      </w:r>
    </w:p>
    <w:p w14:paraId="0B590402" w14:textId="0BEDB074" w:rsidR="00B37CD9" w:rsidRPr="00E527F5" w:rsidRDefault="00875F5E" w:rsidP="00B37CD9">
      <w:pPr>
        <w:rPr>
          <w:b/>
        </w:rPr>
      </w:pPr>
      <w:r w:rsidRPr="00E527F5">
        <w:rPr>
          <w:b/>
        </w:rPr>
        <w:lastRenderedPageBreak/>
        <w:t>III</w:t>
      </w:r>
      <w:r w:rsidR="00B37CD9" w:rsidRPr="00E527F5">
        <w:rPr>
          <w:b/>
        </w:rPr>
        <w:t>. ROOM PREPARATION</w:t>
      </w:r>
    </w:p>
    <w:p w14:paraId="70FB8309" w14:textId="77777777" w:rsidR="00035D23" w:rsidRPr="00E527F5" w:rsidRDefault="00035D23" w:rsidP="00B37CD9">
      <w:pPr>
        <w:rPr>
          <w:b/>
        </w:rPr>
      </w:pPr>
    </w:p>
    <w:p w14:paraId="7BDEE6F4" w14:textId="77777777" w:rsidR="00D31FAA" w:rsidRDefault="00035D23" w:rsidP="00B37CD9">
      <w:pPr>
        <w:rPr>
          <w:b/>
          <w:u w:val="single"/>
        </w:rPr>
      </w:pPr>
      <w:r w:rsidRPr="00E527F5">
        <w:rPr>
          <w:b/>
          <w:u w:val="single"/>
        </w:rPr>
        <w:t xml:space="preserve">For all rooms at Rush Rhees </w:t>
      </w:r>
      <w:r w:rsidR="00201696">
        <w:rPr>
          <w:b/>
          <w:u w:val="single"/>
        </w:rPr>
        <w:t>Library</w:t>
      </w:r>
      <w:r w:rsidRPr="00E527F5">
        <w:rPr>
          <w:b/>
          <w:u w:val="single"/>
        </w:rPr>
        <w:t>:</w:t>
      </w:r>
    </w:p>
    <w:p w14:paraId="314F140E" w14:textId="77777777" w:rsidR="0003534F" w:rsidRDefault="0003534F" w:rsidP="00D31FAA">
      <w:pPr>
        <w:pStyle w:val="BlockText"/>
        <w:ind w:left="0"/>
        <w:rPr>
          <w:b/>
          <w:szCs w:val="24"/>
        </w:rPr>
      </w:pPr>
    </w:p>
    <w:p w14:paraId="41C128D7" w14:textId="77777777" w:rsidR="003D0233" w:rsidRPr="006C602B" w:rsidRDefault="003D0233" w:rsidP="003D0233">
      <w:pPr>
        <w:ind w:right="-720"/>
        <w:rPr>
          <w:b/>
          <w:color w:val="FF0000"/>
        </w:rPr>
      </w:pPr>
      <w:r w:rsidRPr="006C602B">
        <w:rPr>
          <w:b/>
          <w:color w:val="FF0000"/>
        </w:rPr>
        <w:t>The sponsoring group must restore the room to its original arrangement immediately following the event.</w:t>
      </w:r>
    </w:p>
    <w:p w14:paraId="2A488C16" w14:textId="77777777" w:rsidR="003D0233" w:rsidRPr="006C602B" w:rsidRDefault="003D0233" w:rsidP="00D31FAA">
      <w:pPr>
        <w:pStyle w:val="BlockText"/>
        <w:ind w:left="0"/>
        <w:rPr>
          <w:b/>
          <w:szCs w:val="24"/>
        </w:rPr>
      </w:pPr>
    </w:p>
    <w:p w14:paraId="3C32E283" w14:textId="77777777" w:rsidR="005604EE" w:rsidRDefault="00D31FAA" w:rsidP="00D31FAA">
      <w:pPr>
        <w:pStyle w:val="BlockText"/>
        <w:ind w:left="0"/>
        <w:rPr>
          <w:szCs w:val="24"/>
        </w:rPr>
      </w:pPr>
      <w:r w:rsidRPr="00E527F5">
        <w:rPr>
          <w:b/>
          <w:szCs w:val="24"/>
        </w:rPr>
        <w:t>NO</w:t>
      </w:r>
      <w:r w:rsidRPr="00E527F5">
        <w:rPr>
          <w:szCs w:val="24"/>
        </w:rPr>
        <w:t xml:space="preserve"> balloons or ca</w:t>
      </w:r>
      <w:r>
        <w:rPr>
          <w:szCs w:val="24"/>
        </w:rPr>
        <w:t xml:space="preserve">ndles (including votive candles) are allowed in the </w:t>
      </w:r>
      <w:r w:rsidR="00201696">
        <w:rPr>
          <w:szCs w:val="24"/>
        </w:rPr>
        <w:t>Library</w:t>
      </w:r>
      <w:r w:rsidRPr="00E527F5">
        <w:rPr>
          <w:szCs w:val="24"/>
        </w:rPr>
        <w:t>.</w:t>
      </w:r>
      <w:r w:rsidR="005604EE">
        <w:rPr>
          <w:szCs w:val="24"/>
        </w:rPr>
        <w:t xml:space="preserve"> Décor must not endanger Library walls, panels or signage; require moving works of art; or affect their appearance. All décor and signage must be free standing. Nails, staples or tape may not be used on walls, floors or windows. Any decorative items at the event deemed unsafe by Library staff will be removed.</w:t>
      </w:r>
      <w:r w:rsidRPr="00E527F5">
        <w:rPr>
          <w:szCs w:val="24"/>
        </w:rPr>
        <w:t xml:space="preserve"> </w:t>
      </w:r>
    </w:p>
    <w:p w14:paraId="0728901D" w14:textId="77777777" w:rsidR="005604EE" w:rsidRDefault="005604EE" w:rsidP="00D31FAA">
      <w:pPr>
        <w:pStyle w:val="BlockText"/>
        <w:ind w:left="0"/>
        <w:rPr>
          <w:szCs w:val="24"/>
        </w:rPr>
      </w:pPr>
    </w:p>
    <w:p w14:paraId="3A2D57D1" w14:textId="77777777" w:rsidR="00D31FAA" w:rsidRPr="00E527F5" w:rsidRDefault="00D31FAA" w:rsidP="00D31FAA">
      <w:pPr>
        <w:pStyle w:val="BlockText"/>
        <w:ind w:left="0"/>
        <w:rPr>
          <w:szCs w:val="24"/>
        </w:rPr>
      </w:pPr>
      <w:r w:rsidRPr="00E527F5">
        <w:rPr>
          <w:szCs w:val="24"/>
        </w:rPr>
        <w:t xml:space="preserve">Also, nothing can be hung from or on the doors or walls of the rooms.  </w:t>
      </w:r>
      <w:r w:rsidR="00201696">
        <w:rPr>
          <w:szCs w:val="24"/>
        </w:rPr>
        <w:t>No scotch tape, masking tape, or</w:t>
      </w:r>
      <w:r w:rsidRPr="00E527F5">
        <w:rPr>
          <w:szCs w:val="24"/>
        </w:rPr>
        <w:t xml:space="preserve"> tape of any kind is to be used.  No pins, tacks, nails, etc. are to be used on the doors or walls of the rooms.  </w:t>
      </w:r>
    </w:p>
    <w:p w14:paraId="788EB800" w14:textId="77777777" w:rsidR="00D31FAA" w:rsidRDefault="00D31FAA" w:rsidP="00B37CD9">
      <w:pPr>
        <w:rPr>
          <w:b/>
          <w:u w:val="single"/>
        </w:rPr>
      </w:pPr>
    </w:p>
    <w:p w14:paraId="1635D85B" w14:textId="77777777" w:rsidR="0018507A" w:rsidRPr="00D31FAA" w:rsidRDefault="006160BD" w:rsidP="0018507A">
      <w:r>
        <w:t xml:space="preserve">Please use </w:t>
      </w:r>
      <w:r w:rsidR="0018507A">
        <w:t xml:space="preserve">tablecloth </w:t>
      </w:r>
      <w:r>
        <w:t xml:space="preserve">and waterproof protection under the tablecloth </w:t>
      </w:r>
      <w:r w:rsidR="0018507A">
        <w:t>on any tables that will be holding food</w:t>
      </w:r>
      <w:r w:rsidR="00363744">
        <w:t xml:space="preserve"> and/or beverages</w:t>
      </w:r>
      <w:r w:rsidR="0018507A">
        <w:t xml:space="preserve">. </w:t>
      </w:r>
    </w:p>
    <w:p w14:paraId="2AB9D461" w14:textId="77777777" w:rsidR="00D31FAA" w:rsidRPr="00E527F5" w:rsidRDefault="00D31FAA" w:rsidP="00B37CD9">
      <w:pPr>
        <w:rPr>
          <w:b/>
          <w:u w:val="single"/>
        </w:rPr>
      </w:pPr>
    </w:p>
    <w:p w14:paraId="11703484" w14:textId="20522BFA" w:rsidR="004C7D05" w:rsidRDefault="00B37CD9" w:rsidP="00B37CD9">
      <w:r w:rsidRPr="00E527F5">
        <w:t xml:space="preserve">Furniture cannot be removed from </w:t>
      </w:r>
      <w:r w:rsidR="00201696">
        <w:t>Library</w:t>
      </w:r>
      <w:r w:rsidRPr="00E527F5">
        <w:t xml:space="preserve"> rooms</w:t>
      </w:r>
      <w:r w:rsidR="006160BD">
        <w:t xml:space="preserve"> or borrowed for other rooms</w:t>
      </w:r>
      <w:r w:rsidRPr="00E527F5">
        <w:t>. If extra furniture is needed (eg. tables, chairs, coat racks), this can be arranged through River Campus Facilities Furniture and Property Movers</w:t>
      </w:r>
      <w:r w:rsidR="004C7D05">
        <w:t xml:space="preserve"> (</w:t>
      </w:r>
      <w:hyperlink r:id="rId18" w:history="1">
        <w:r w:rsidR="004C7D05" w:rsidRPr="0068343B">
          <w:rPr>
            <w:rStyle w:val="Hyperlink"/>
          </w:rPr>
          <w:t>https://www.facilities.rochester.edu/_forms/support_for_events_request/</w:t>
        </w:r>
      </w:hyperlink>
      <w:r w:rsidR="004C7D05">
        <w:t>)</w:t>
      </w:r>
    </w:p>
    <w:p w14:paraId="3615655B" w14:textId="27B6232D" w:rsidR="00B37CD9" w:rsidRDefault="00B37CD9" w:rsidP="00B37CD9">
      <w:r w:rsidRPr="00E527F5">
        <w:t xml:space="preserve"> in ad</w:t>
      </w:r>
      <w:r w:rsidR="00832436">
        <w:t>vance of an event (see page 7</w:t>
      </w:r>
      <w:r w:rsidRPr="00E527F5">
        <w:t xml:space="preserve"> for contact information)</w:t>
      </w:r>
      <w:r w:rsidR="00576F04">
        <w:t>.</w:t>
      </w:r>
    </w:p>
    <w:p w14:paraId="6DDE1EE9" w14:textId="77777777" w:rsidR="00E53AB9" w:rsidRDefault="00E53AB9" w:rsidP="00B37CD9"/>
    <w:p w14:paraId="7D54BC17" w14:textId="77777777" w:rsidR="00E53AB9" w:rsidRPr="00E527F5" w:rsidRDefault="00E53AB9" w:rsidP="00B37CD9">
      <w:r>
        <w:t xml:space="preserve">If </w:t>
      </w:r>
      <w:r w:rsidR="003D0233">
        <w:t xml:space="preserve">there is any damage to the library caused by </w:t>
      </w:r>
      <w:r>
        <w:t>your event, the department/group will be charged for the actual cost of the damages.</w:t>
      </w:r>
    </w:p>
    <w:p w14:paraId="36C0AA7A" w14:textId="77777777" w:rsidR="00FE4B25" w:rsidRPr="00E527F5" w:rsidRDefault="00FE4B25" w:rsidP="002F45B4"/>
    <w:p w14:paraId="1858E85C" w14:textId="77777777" w:rsidR="00875F5E" w:rsidRPr="00E527F5" w:rsidRDefault="00875F5E" w:rsidP="002F45B4">
      <w:pPr>
        <w:rPr>
          <w:b/>
        </w:rPr>
      </w:pPr>
      <w:r w:rsidRPr="00E527F5">
        <w:rPr>
          <w:b/>
        </w:rPr>
        <w:t>I</w:t>
      </w:r>
      <w:r w:rsidR="007E4F24" w:rsidRPr="00E527F5">
        <w:rPr>
          <w:b/>
        </w:rPr>
        <w:t>V</w:t>
      </w:r>
      <w:r w:rsidR="00FF0A99" w:rsidRPr="00E527F5">
        <w:rPr>
          <w:b/>
        </w:rPr>
        <w:t>. FOOD and BEVERAGE</w:t>
      </w:r>
    </w:p>
    <w:p w14:paraId="25D6C353" w14:textId="102F7FB2" w:rsidR="00141DC0" w:rsidRDefault="00FF0A99" w:rsidP="002F45B4">
      <w:r w:rsidRPr="00E527F5">
        <w:t xml:space="preserve">ONLY University-approved caterers will be allowed </w:t>
      </w:r>
      <w:r w:rsidR="00141DC0" w:rsidRPr="00E527F5">
        <w:t>to servi</w:t>
      </w:r>
      <w:r w:rsidR="00FE4B25" w:rsidRPr="00E527F5">
        <w:t>ce events</w:t>
      </w:r>
      <w:r w:rsidR="007E4F24" w:rsidRPr="00E527F5">
        <w:t xml:space="preserve"> at Rush Rhees </w:t>
      </w:r>
      <w:r w:rsidR="00201696">
        <w:t>Library</w:t>
      </w:r>
      <w:r w:rsidR="001B55E7">
        <w:t xml:space="preserve"> (</w:t>
      </w:r>
      <w:hyperlink r:id="rId19" w:history="1">
        <w:r w:rsidR="001B55E7" w:rsidRPr="00C475F3">
          <w:rPr>
            <w:rStyle w:val="Hyperlink"/>
          </w:rPr>
          <w:t>https://www.safety.rochester.edu/sanit/approvedcaterers.html</w:t>
        </w:r>
      </w:hyperlink>
      <w:r w:rsidR="001B55E7">
        <w:t>)</w:t>
      </w:r>
    </w:p>
    <w:p w14:paraId="1C0EC823" w14:textId="77777777" w:rsidR="001B55E7" w:rsidRDefault="001B55E7" w:rsidP="002F45B4"/>
    <w:p w14:paraId="3B101FF1" w14:textId="77777777" w:rsidR="0018507A" w:rsidRDefault="0018507A" w:rsidP="002F45B4"/>
    <w:p w14:paraId="74A643C1" w14:textId="77777777" w:rsidR="003D0233" w:rsidRPr="00D31FAA" w:rsidRDefault="003D0233" w:rsidP="003D0233">
      <w:r>
        <w:t xml:space="preserve">Please use tablecloth and waterproof protection under the tablecloth on any tables that will be holding food and/or beverages. </w:t>
      </w:r>
    </w:p>
    <w:p w14:paraId="29822FD6" w14:textId="77777777" w:rsidR="0018507A" w:rsidRDefault="0018507A" w:rsidP="002F45B4"/>
    <w:p w14:paraId="0271EDCD" w14:textId="77777777" w:rsidR="00A366D0" w:rsidRPr="006C602B" w:rsidRDefault="00C700E8" w:rsidP="002F45B4">
      <w:pPr>
        <w:rPr>
          <w:b/>
          <w:color w:val="FF0000"/>
        </w:rPr>
      </w:pPr>
      <w:r w:rsidRPr="006C602B">
        <w:rPr>
          <w:b/>
          <w:color w:val="FF0000"/>
        </w:rPr>
        <w:t>All edible garbage must be removed from the room and b</w:t>
      </w:r>
      <w:r w:rsidR="00F20CDE" w:rsidRPr="006C602B">
        <w:rPr>
          <w:b/>
          <w:color w:val="FF0000"/>
        </w:rPr>
        <w:t>uilding before the user leaves.</w:t>
      </w:r>
    </w:p>
    <w:p w14:paraId="67BC88C5" w14:textId="77777777" w:rsidR="00505C76" w:rsidRDefault="00505C76" w:rsidP="002F45B4">
      <w:pPr>
        <w:rPr>
          <w:b/>
        </w:rPr>
      </w:pPr>
    </w:p>
    <w:p w14:paraId="46D7C95B" w14:textId="77777777" w:rsidR="00E527F5" w:rsidRPr="00045899" w:rsidRDefault="007E4F24" w:rsidP="002F45B4">
      <w:r w:rsidRPr="00E527F5">
        <w:rPr>
          <w:b/>
        </w:rPr>
        <w:t>V</w:t>
      </w:r>
      <w:r w:rsidR="00FF0A99" w:rsidRPr="00E527F5">
        <w:rPr>
          <w:b/>
        </w:rPr>
        <w:t>. PARKING</w:t>
      </w:r>
    </w:p>
    <w:p w14:paraId="4C5AF7A2" w14:textId="3B2DD29C" w:rsidR="004C7D05" w:rsidRDefault="00FF0A99" w:rsidP="002F45B4">
      <w:r w:rsidRPr="00E527F5">
        <w:t>Special</w:t>
      </w:r>
      <w:r w:rsidR="005850C1" w:rsidRPr="00E527F5">
        <w:t xml:space="preserve"> </w:t>
      </w:r>
      <w:r w:rsidRPr="00E527F5">
        <w:t xml:space="preserve">events and/or conference parking </w:t>
      </w:r>
      <w:r w:rsidR="003A681C" w:rsidRPr="00E527F5">
        <w:t xml:space="preserve">is </w:t>
      </w:r>
      <w:r w:rsidR="005850C1" w:rsidRPr="00E527F5">
        <w:t>coordinated through the Parking</w:t>
      </w:r>
      <w:r w:rsidRPr="00E527F5">
        <w:t xml:space="preserve"> Office. University Transportation is responsible for establishing all parking fees. </w:t>
      </w:r>
      <w:r w:rsidR="00FE4B25" w:rsidRPr="00E527F5">
        <w:t>Policies and p</w:t>
      </w:r>
      <w:r w:rsidRPr="00E527F5">
        <w:t>ermits</w:t>
      </w:r>
      <w:r w:rsidR="003A681C" w:rsidRPr="00E527F5">
        <w:t xml:space="preserve"> </w:t>
      </w:r>
      <w:r w:rsidR="00FE4B25" w:rsidRPr="00E527F5">
        <w:t>can be obtained</w:t>
      </w:r>
      <w:r w:rsidRPr="00E527F5">
        <w:t xml:space="preserve"> through the parking office.</w:t>
      </w:r>
      <w:r w:rsidR="00D61C0E" w:rsidRPr="00D61C0E">
        <w:t xml:space="preserve"> </w:t>
      </w:r>
      <w:r w:rsidR="00D61C0E" w:rsidRPr="00E527F5">
        <w:t>Requests for parking spaces or attendant services should be coordinated through the Parking Office</w:t>
      </w:r>
      <w:r w:rsidR="00FE4B25" w:rsidRPr="00E527F5">
        <w:t xml:space="preserve"> (</w:t>
      </w:r>
      <w:hyperlink r:id="rId20" w:history="1">
        <w:r w:rsidR="004C7D05" w:rsidRPr="0068343B">
          <w:rPr>
            <w:rStyle w:val="Hyperlink"/>
          </w:rPr>
          <w:t>https://www.facilities.rochester.edu/_forms/parking_reservation/index.php</w:t>
        </w:r>
      </w:hyperlink>
      <w:r w:rsidR="004C7D05">
        <w:t>)</w:t>
      </w:r>
    </w:p>
    <w:p w14:paraId="1641D578" w14:textId="77777777" w:rsidR="004C7D05" w:rsidRDefault="004C7D05" w:rsidP="002F45B4"/>
    <w:p w14:paraId="3A036FD8" w14:textId="77777777" w:rsidR="004C7D05" w:rsidRDefault="004C7D05" w:rsidP="002F45B4"/>
    <w:p w14:paraId="5F548618" w14:textId="18BD8F44" w:rsidR="00FF0A99" w:rsidRPr="00D61C0E" w:rsidRDefault="00FF0A99" w:rsidP="002F45B4"/>
    <w:p w14:paraId="48A91EFC" w14:textId="77777777" w:rsidR="003D0233" w:rsidRPr="00E527F5" w:rsidRDefault="003D0233" w:rsidP="002F45B4">
      <w:pPr>
        <w:rPr>
          <w:b/>
        </w:rPr>
      </w:pPr>
    </w:p>
    <w:p w14:paraId="1B168257" w14:textId="77777777" w:rsidR="00D11574" w:rsidRDefault="00D11574" w:rsidP="00411259">
      <w:pPr>
        <w:rPr>
          <w:b/>
        </w:rPr>
      </w:pPr>
    </w:p>
    <w:p w14:paraId="49930072" w14:textId="77777777" w:rsidR="00875F5E" w:rsidRPr="00E527F5" w:rsidRDefault="007E4F24" w:rsidP="00411259">
      <w:pPr>
        <w:rPr>
          <w:b/>
        </w:rPr>
      </w:pPr>
      <w:r w:rsidRPr="00E527F5">
        <w:rPr>
          <w:b/>
        </w:rPr>
        <w:t>V</w:t>
      </w:r>
      <w:r w:rsidR="00875F5E" w:rsidRPr="00E527F5">
        <w:rPr>
          <w:b/>
        </w:rPr>
        <w:t>I</w:t>
      </w:r>
      <w:r w:rsidR="00FF0A99" w:rsidRPr="00E527F5">
        <w:rPr>
          <w:b/>
        </w:rPr>
        <w:t xml:space="preserve">. </w:t>
      </w:r>
      <w:r w:rsidR="00FE4B25" w:rsidRPr="00E527F5">
        <w:rPr>
          <w:b/>
        </w:rPr>
        <w:t>EVENT SERVICING HOURS</w:t>
      </w:r>
    </w:p>
    <w:p w14:paraId="27850223" w14:textId="77777777" w:rsidR="00832436" w:rsidRPr="00474D75" w:rsidRDefault="00FE4B25" w:rsidP="00411259">
      <w:pPr>
        <w:rPr>
          <w:b/>
          <w:color w:val="FF0000"/>
        </w:rPr>
      </w:pPr>
      <w:r w:rsidRPr="00474D75">
        <w:rPr>
          <w:b/>
          <w:color w:val="FF0000"/>
        </w:rPr>
        <w:t xml:space="preserve">All events, including set up and clean up, </w:t>
      </w:r>
      <w:r w:rsidR="000E677C" w:rsidRPr="00474D75">
        <w:rPr>
          <w:b/>
          <w:color w:val="FF0000"/>
        </w:rPr>
        <w:t xml:space="preserve">must be scheduled during hours the </w:t>
      </w:r>
      <w:r w:rsidR="00201696" w:rsidRPr="00474D75">
        <w:rPr>
          <w:b/>
          <w:color w:val="FF0000"/>
        </w:rPr>
        <w:t>Library</w:t>
      </w:r>
      <w:r w:rsidR="000E677C" w:rsidRPr="00474D75">
        <w:rPr>
          <w:b/>
          <w:color w:val="FF0000"/>
        </w:rPr>
        <w:t xml:space="preserve"> is open.</w:t>
      </w:r>
      <w:r w:rsidRPr="00474D75">
        <w:rPr>
          <w:b/>
          <w:color w:val="FF0000"/>
        </w:rPr>
        <w:t xml:space="preserve"> </w:t>
      </w:r>
    </w:p>
    <w:p w14:paraId="34AFC1B2" w14:textId="77777777" w:rsidR="0081505A" w:rsidRPr="006F14FD" w:rsidRDefault="00FE4B25" w:rsidP="00411259">
      <w:pPr>
        <w:rPr>
          <w:b/>
        </w:rPr>
      </w:pPr>
      <w:r w:rsidRPr="006F14FD">
        <w:rPr>
          <w:b/>
        </w:rPr>
        <w:t xml:space="preserve">The </w:t>
      </w:r>
      <w:r w:rsidR="00201696" w:rsidRPr="006F14FD">
        <w:rPr>
          <w:b/>
        </w:rPr>
        <w:t>Library</w:t>
      </w:r>
      <w:r w:rsidRPr="006F14FD">
        <w:rPr>
          <w:b/>
        </w:rPr>
        <w:t xml:space="preserve"> hours </w:t>
      </w:r>
      <w:r w:rsidR="0081505A" w:rsidRPr="006F14FD">
        <w:rPr>
          <w:b/>
        </w:rPr>
        <w:t>can be found on our website at:</w:t>
      </w:r>
    </w:p>
    <w:p w14:paraId="55A6A05B" w14:textId="77777777" w:rsidR="00411259" w:rsidRPr="006F14FD" w:rsidRDefault="0081505A" w:rsidP="00411259">
      <w:pPr>
        <w:rPr>
          <w:b/>
        </w:rPr>
      </w:pPr>
      <w:r w:rsidRPr="006F14FD">
        <w:rPr>
          <w:b/>
        </w:rPr>
        <w:t> </w:t>
      </w:r>
      <w:hyperlink r:id="rId21" w:history="1">
        <w:r w:rsidR="00BE319D" w:rsidRPr="00C53DAB">
          <w:rPr>
            <w:rStyle w:val="Hyperlink"/>
            <w:b/>
            <w:bCs/>
          </w:rPr>
          <w:t>http://library.rochester.edu/about/hours/rush-rhees</w:t>
        </w:r>
      </w:hyperlink>
    </w:p>
    <w:p w14:paraId="7462A2F7" w14:textId="77777777" w:rsidR="00742BB4" w:rsidRPr="00E527F5" w:rsidRDefault="00742BB4" w:rsidP="00411259"/>
    <w:p w14:paraId="0712CAC1" w14:textId="77777777" w:rsidR="00387E9B" w:rsidRPr="00E527F5" w:rsidRDefault="007E4F24" w:rsidP="00411259">
      <w:pPr>
        <w:rPr>
          <w:b/>
        </w:rPr>
      </w:pPr>
      <w:r w:rsidRPr="00E527F5">
        <w:rPr>
          <w:b/>
        </w:rPr>
        <w:t>V</w:t>
      </w:r>
      <w:r w:rsidR="00875F5E" w:rsidRPr="00E527F5">
        <w:rPr>
          <w:b/>
        </w:rPr>
        <w:t xml:space="preserve">II. </w:t>
      </w:r>
      <w:r w:rsidR="00411259" w:rsidRPr="00E527F5">
        <w:rPr>
          <w:b/>
        </w:rPr>
        <w:t>KEYS</w:t>
      </w:r>
    </w:p>
    <w:p w14:paraId="76F90CAD" w14:textId="77777777" w:rsidR="00693B75" w:rsidRPr="00693B75" w:rsidRDefault="00693B75" w:rsidP="00387E9B">
      <w:pPr>
        <w:rPr>
          <w:u w:val="single"/>
        </w:rPr>
      </w:pPr>
      <w:r>
        <w:rPr>
          <w:u w:val="single"/>
        </w:rPr>
        <w:t>Gamble room</w:t>
      </w:r>
    </w:p>
    <w:p w14:paraId="4B683C63" w14:textId="77777777" w:rsidR="00693B75" w:rsidRDefault="00387E9B" w:rsidP="00411259">
      <w:r w:rsidRPr="00E527F5">
        <w:t xml:space="preserve">To obtain a key for the Gamble Room, please go </w:t>
      </w:r>
      <w:r w:rsidR="00B572D3" w:rsidRPr="00E527F5">
        <w:t xml:space="preserve">to </w:t>
      </w:r>
      <w:r w:rsidRPr="00E527F5">
        <w:t xml:space="preserve">the Rush Rhees </w:t>
      </w:r>
      <w:r w:rsidR="00201696">
        <w:t>Library</w:t>
      </w:r>
      <w:r w:rsidRPr="00E527F5">
        <w:t xml:space="preserve"> </w:t>
      </w:r>
      <w:r w:rsidR="00474D75">
        <w:t>Q&amp;i</w:t>
      </w:r>
      <w:r w:rsidRPr="00E527F5">
        <w:t xml:space="preserve"> Desk. They will open the door for you. Please make sure the room is locked when you leave the room.</w:t>
      </w:r>
      <w:r w:rsidR="00DE46E3">
        <w:t xml:space="preserve"> </w:t>
      </w:r>
    </w:p>
    <w:p w14:paraId="78E17F66" w14:textId="77777777" w:rsidR="00693B75" w:rsidRDefault="00693B75" w:rsidP="00411259"/>
    <w:p w14:paraId="7DE1594C" w14:textId="77777777" w:rsidR="00693B75" w:rsidRPr="00693B75" w:rsidRDefault="00693B75" w:rsidP="00411259">
      <w:pPr>
        <w:rPr>
          <w:u w:val="single"/>
        </w:rPr>
      </w:pPr>
      <w:r w:rsidRPr="00693B75">
        <w:rPr>
          <w:u w:val="single"/>
        </w:rPr>
        <w:t>Welles-Brown Room &amp; Hawkins-Carlson rooms</w:t>
      </w:r>
    </w:p>
    <w:p w14:paraId="492BB284" w14:textId="77777777" w:rsidR="00DF0B38" w:rsidRPr="00E527F5" w:rsidRDefault="00387E9B" w:rsidP="00411259">
      <w:r w:rsidRPr="00E527F5">
        <w:t xml:space="preserve">Keys are not given out for the Hawkins-Carlson rooms or the Welles-Brown room. </w:t>
      </w:r>
      <w:r w:rsidR="00DF0B38" w:rsidRPr="00E527F5">
        <w:t xml:space="preserve">Please go to the Rush Rhees </w:t>
      </w:r>
      <w:r w:rsidR="00201696">
        <w:t>Library</w:t>
      </w:r>
      <w:r w:rsidR="00DF0B38" w:rsidRPr="00E527F5">
        <w:t xml:space="preserve"> </w:t>
      </w:r>
      <w:r w:rsidR="00474D75">
        <w:t>Q&amp;i</w:t>
      </w:r>
      <w:r w:rsidR="00DF0B38" w:rsidRPr="00E527F5">
        <w:t xml:space="preserve"> desk if you need the room unlocked for your event. Please remember to ask the </w:t>
      </w:r>
      <w:r w:rsidR="00474D75">
        <w:t>Q&amp;i</w:t>
      </w:r>
      <w:r w:rsidR="00DF0B38" w:rsidRPr="00E527F5">
        <w:t xml:space="preserve"> desk </w:t>
      </w:r>
      <w:r w:rsidR="00474D75">
        <w:t xml:space="preserve">staff </w:t>
      </w:r>
      <w:r w:rsidR="00DF0B38" w:rsidRPr="00E527F5">
        <w:t xml:space="preserve">to lock up the </w:t>
      </w:r>
      <w:r w:rsidR="00D61C0E">
        <w:t>rooms after your event is over unless the room has been reset.</w:t>
      </w:r>
    </w:p>
    <w:p w14:paraId="3C462C76" w14:textId="77777777" w:rsidR="00EF1662" w:rsidRDefault="00EF1662" w:rsidP="00FE4B25">
      <w:pPr>
        <w:rPr>
          <w:b/>
        </w:rPr>
      </w:pPr>
    </w:p>
    <w:p w14:paraId="6901B0CB" w14:textId="4DD72357" w:rsidR="00FE4B25" w:rsidRPr="00E527F5" w:rsidRDefault="00EF1662" w:rsidP="00FE4B25">
      <w:pPr>
        <w:rPr>
          <w:b/>
        </w:rPr>
      </w:pPr>
      <w:r>
        <w:rPr>
          <w:b/>
        </w:rPr>
        <w:t>VII</w:t>
      </w:r>
      <w:r w:rsidR="004B3332">
        <w:rPr>
          <w:b/>
        </w:rPr>
        <w:t>I</w:t>
      </w:r>
      <w:r w:rsidR="00FE4B25" w:rsidRPr="00E527F5">
        <w:rPr>
          <w:b/>
        </w:rPr>
        <w:t>. SMOKING</w:t>
      </w:r>
    </w:p>
    <w:p w14:paraId="00E84A7F" w14:textId="77777777" w:rsidR="00FE4B25" w:rsidRPr="00E527F5" w:rsidRDefault="00FE4B25" w:rsidP="00FE4B25">
      <w:r w:rsidRPr="00E527F5">
        <w:t xml:space="preserve">Smoking is NOT permitted in the </w:t>
      </w:r>
      <w:r w:rsidR="00201696">
        <w:t>Library</w:t>
      </w:r>
      <w:r w:rsidRPr="00E527F5">
        <w:t xml:space="preserve"> in accordance with University of Rochester Policy # 170 and Monroe County Law.</w:t>
      </w:r>
    </w:p>
    <w:p w14:paraId="6A7E8914" w14:textId="77777777" w:rsidR="00363744" w:rsidRPr="00E527F5" w:rsidRDefault="00363744" w:rsidP="00FE4B25"/>
    <w:p w14:paraId="135DC526" w14:textId="77777777" w:rsidR="00DD3BB3" w:rsidRPr="00E527F5" w:rsidRDefault="008E27A6" w:rsidP="002F45B4">
      <w:pPr>
        <w:rPr>
          <w:b/>
        </w:rPr>
      </w:pPr>
      <w:r w:rsidRPr="00E527F5">
        <w:rPr>
          <w:b/>
        </w:rPr>
        <w:t>Non-compliance of any of the usage requirements may jeopardize further use of the rooms.</w:t>
      </w:r>
    </w:p>
    <w:p w14:paraId="0F60EB92" w14:textId="77777777" w:rsidR="00363744" w:rsidRDefault="00363744" w:rsidP="00687EEA">
      <w:pPr>
        <w:jc w:val="center"/>
        <w:rPr>
          <w:sz w:val="20"/>
          <w:szCs w:val="20"/>
        </w:rPr>
      </w:pPr>
    </w:p>
    <w:p w14:paraId="1439EC53" w14:textId="77777777" w:rsidR="00363744" w:rsidRDefault="00363744" w:rsidP="00687EEA">
      <w:pPr>
        <w:jc w:val="center"/>
        <w:rPr>
          <w:sz w:val="20"/>
          <w:szCs w:val="20"/>
        </w:rPr>
      </w:pPr>
    </w:p>
    <w:p w14:paraId="0D2BED0B" w14:textId="77777777" w:rsidR="00FF0A99" w:rsidRPr="00687EEA" w:rsidRDefault="00FF0A99" w:rsidP="00687EEA">
      <w:pPr>
        <w:jc w:val="center"/>
        <w:rPr>
          <w:sz w:val="20"/>
          <w:szCs w:val="20"/>
        </w:rPr>
      </w:pPr>
      <w:r w:rsidRPr="00687EEA">
        <w:rPr>
          <w:sz w:val="20"/>
          <w:szCs w:val="20"/>
        </w:rPr>
        <w:t xml:space="preserve">For Further Information </w:t>
      </w:r>
      <w:r w:rsidR="000E677C" w:rsidRPr="00687EEA">
        <w:rPr>
          <w:sz w:val="20"/>
          <w:szCs w:val="20"/>
        </w:rPr>
        <w:t xml:space="preserve">on Rush Rhees </w:t>
      </w:r>
      <w:r w:rsidR="00201696">
        <w:rPr>
          <w:sz w:val="20"/>
          <w:szCs w:val="20"/>
        </w:rPr>
        <w:t>Library</w:t>
      </w:r>
      <w:r w:rsidR="000E677C" w:rsidRPr="00687EEA">
        <w:rPr>
          <w:sz w:val="20"/>
          <w:szCs w:val="20"/>
        </w:rPr>
        <w:t xml:space="preserve"> Rooms</w:t>
      </w:r>
      <w:r w:rsidRPr="00687EEA">
        <w:rPr>
          <w:sz w:val="20"/>
          <w:szCs w:val="20"/>
        </w:rPr>
        <w:t xml:space="preserve"> contact:</w:t>
      </w:r>
    </w:p>
    <w:p w14:paraId="69317E02" w14:textId="5FB879AB" w:rsidR="000E677C" w:rsidRPr="00687EEA" w:rsidRDefault="0089191E" w:rsidP="00564B1B">
      <w:pPr>
        <w:jc w:val="center"/>
        <w:rPr>
          <w:sz w:val="20"/>
          <w:szCs w:val="20"/>
        </w:rPr>
      </w:pPr>
      <w:r>
        <w:rPr>
          <w:sz w:val="20"/>
          <w:szCs w:val="20"/>
        </w:rPr>
        <w:t>rclbuildingrequests</w:t>
      </w:r>
      <w:r w:rsidR="00177A9E" w:rsidRPr="00687EEA">
        <w:rPr>
          <w:sz w:val="20"/>
          <w:szCs w:val="20"/>
        </w:rPr>
        <w:t>@</w:t>
      </w:r>
      <w:r w:rsidR="00074EAE">
        <w:rPr>
          <w:sz w:val="20"/>
          <w:szCs w:val="20"/>
        </w:rPr>
        <w:t>l</w:t>
      </w:r>
      <w:r w:rsidR="00201696">
        <w:rPr>
          <w:sz w:val="20"/>
          <w:szCs w:val="20"/>
        </w:rPr>
        <w:t>ibrary</w:t>
      </w:r>
      <w:r w:rsidR="00177A9E" w:rsidRPr="00687EEA">
        <w:rPr>
          <w:sz w:val="20"/>
          <w:szCs w:val="20"/>
        </w:rPr>
        <w:t>.rochester.edu</w:t>
      </w:r>
    </w:p>
    <w:p w14:paraId="2ABC09B7" w14:textId="1572F81A" w:rsidR="00363744" w:rsidRDefault="00E21012" w:rsidP="00505C76">
      <w:pPr>
        <w:jc w:val="center"/>
        <w:rPr>
          <w:sz w:val="20"/>
          <w:szCs w:val="20"/>
        </w:rPr>
      </w:pPr>
      <w:r>
        <w:rPr>
          <w:sz w:val="20"/>
          <w:szCs w:val="20"/>
        </w:rPr>
        <w:t xml:space="preserve">Karen Kool </w:t>
      </w:r>
      <w:r w:rsidR="001B55E7">
        <w:rPr>
          <w:sz w:val="20"/>
          <w:szCs w:val="20"/>
        </w:rPr>
        <w:t xml:space="preserve"> @ </w:t>
      </w:r>
      <w:r w:rsidR="00A14887">
        <w:rPr>
          <w:sz w:val="20"/>
          <w:szCs w:val="20"/>
        </w:rPr>
        <w:t>585-275-93</w:t>
      </w:r>
      <w:r w:rsidR="00D84CF5">
        <w:rPr>
          <w:sz w:val="20"/>
          <w:szCs w:val="20"/>
        </w:rPr>
        <w:t>09</w:t>
      </w:r>
      <w:r w:rsidR="0089191E">
        <w:rPr>
          <w:sz w:val="20"/>
          <w:szCs w:val="20"/>
        </w:rPr>
        <w:t xml:space="preserve">, or contact </w:t>
      </w:r>
      <w:r w:rsidR="00EF1662">
        <w:rPr>
          <w:sz w:val="20"/>
          <w:szCs w:val="20"/>
        </w:rPr>
        <w:t>Jenny Arbelo</w:t>
      </w:r>
      <w:r w:rsidR="0089191E">
        <w:rPr>
          <w:sz w:val="20"/>
          <w:szCs w:val="20"/>
        </w:rPr>
        <w:t xml:space="preserve"> </w:t>
      </w:r>
      <w:r w:rsidR="001B55E7">
        <w:rPr>
          <w:sz w:val="20"/>
          <w:szCs w:val="20"/>
        </w:rPr>
        <w:t>@</w:t>
      </w:r>
      <w:r w:rsidR="0089191E">
        <w:rPr>
          <w:sz w:val="20"/>
          <w:szCs w:val="20"/>
        </w:rPr>
        <w:t xml:space="preserve"> 275-931</w:t>
      </w:r>
      <w:r w:rsidR="008731DC">
        <w:rPr>
          <w:sz w:val="20"/>
          <w:szCs w:val="20"/>
        </w:rPr>
        <w:t>1.</w:t>
      </w:r>
    </w:p>
    <w:p w14:paraId="0ACD760B" w14:textId="77777777" w:rsidR="0016572A" w:rsidRDefault="0016572A" w:rsidP="00505C76">
      <w:pPr>
        <w:jc w:val="center"/>
        <w:rPr>
          <w:sz w:val="20"/>
          <w:szCs w:val="20"/>
        </w:rPr>
      </w:pPr>
    </w:p>
    <w:p w14:paraId="07363F31" w14:textId="77777777" w:rsidR="0016572A" w:rsidRDefault="0016572A" w:rsidP="00505C76">
      <w:pPr>
        <w:jc w:val="center"/>
        <w:rPr>
          <w:sz w:val="20"/>
          <w:szCs w:val="20"/>
        </w:rPr>
      </w:pPr>
    </w:p>
    <w:p w14:paraId="4723014F" w14:textId="77777777" w:rsidR="0016572A" w:rsidRDefault="0016572A" w:rsidP="00505C76">
      <w:pPr>
        <w:jc w:val="center"/>
        <w:rPr>
          <w:sz w:val="20"/>
          <w:szCs w:val="20"/>
        </w:rPr>
      </w:pPr>
    </w:p>
    <w:p w14:paraId="24F60A9E" w14:textId="77777777" w:rsidR="0016572A" w:rsidRDefault="0016572A" w:rsidP="00505C76">
      <w:pPr>
        <w:jc w:val="center"/>
        <w:rPr>
          <w:sz w:val="20"/>
          <w:szCs w:val="20"/>
        </w:rPr>
      </w:pPr>
    </w:p>
    <w:p w14:paraId="0E021DDA" w14:textId="77777777" w:rsidR="0016572A" w:rsidRDefault="0016572A" w:rsidP="00505C76">
      <w:pPr>
        <w:jc w:val="center"/>
        <w:rPr>
          <w:sz w:val="20"/>
          <w:szCs w:val="20"/>
        </w:rPr>
      </w:pPr>
    </w:p>
    <w:p w14:paraId="023FEE7E" w14:textId="77777777" w:rsidR="0016572A" w:rsidRDefault="0016572A" w:rsidP="00505C76">
      <w:pPr>
        <w:jc w:val="center"/>
        <w:rPr>
          <w:sz w:val="20"/>
          <w:szCs w:val="20"/>
        </w:rPr>
      </w:pPr>
    </w:p>
    <w:p w14:paraId="69AD1763" w14:textId="77777777" w:rsidR="0016572A" w:rsidRDefault="0016572A" w:rsidP="00505C76">
      <w:pPr>
        <w:jc w:val="center"/>
        <w:rPr>
          <w:sz w:val="20"/>
          <w:szCs w:val="20"/>
        </w:rPr>
      </w:pPr>
    </w:p>
    <w:p w14:paraId="306712FA" w14:textId="77777777" w:rsidR="0016572A" w:rsidRDefault="0016572A" w:rsidP="00505C76">
      <w:pPr>
        <w:jc w:val="center"/>
        <w:rPr>
          <w:sz w:val="20"/>
          <w:szCs w:val="20"/>
        </w:rPr>
      </w:pPr>
    </w:p>
    <w:p w14:paraId="7D4FBB69" w14:textId="77777777" w:rsidR="0016572A" w:rsidRDefault="0016572A" w:rsidP="00505C76">
      <w:pPr>
        <w:jc w:val="center"/>
        <w:rPr>
          <w:sz w:val="20"/>
          <w:szCs w:val="20"/>
        </w:rPr>
      </w:pPr>
    </w:p>
    <w:p w14:paraId="76D5ACFE" w14:textId="77777777" w:rsidR="0016572A" w:rsidRDefault="0016572A" w:rsidP="00505C76">
      <w:pPr>
        <w:jc w:val="center"/>
        <w:rPr>
          <w:sz w:val="20"/>
          <w:szCs w:val="20"/>
        </w:rPr>
      </w:pPr>
    </w:p>
    <w:p w14:paraId="7E5A843B" w14:textId="77777777" w:rsidR="0016572A" w:rsidRDefault="0016572A" w:rsidP="00505C76">
      <w:pPr>
        <w:jc w:val="center"/>
        <w:rPr>
          <w:sz w:val="20"/>
          <w:szCs w:val="20"/>
        </w:rPr>
      </w:pPr>
    </w:p>
    <w:p w14:paraId="718FC44A" w14:textId="77777777" w:rsidR="0016572A" w:rsidRDefault="0016572A" w:rsidP="00505C76">
      <w:pPr>
        <w:jc w:val="center"/>
        <w:rPr>
          <w:sz w:val="20"/>
          <w:szCs w:val="20"/>
        </w:rPr>
      </w:pPr>
    </w:p>
    <w:p w14:paraId="336A4AA3" w14:textId="77777777" w:rsidR="0016572A" w:rsidRPr="00505C76" w:rsidRDefault="0016572A" w:rsidP="00505C76">
      <w:pPr>
        <w:jc w:val="center"/>
        <w:rPr>
          <w:sz w:val="20"/>
          <w:szCs w:val="20"/>
        </w:rPr>
      </w:pPr>
    </w:p>
    <w:p w14:paraId="0FBE1D85" w14:textId="77777777" w:rsidR="00CD6D9F" w:rsidRDefault="00CD6D9F" w:rsidP="00EB5D12"/>
    <w:p w14:paraId="0B7F23AD" w14:textId="77777777" w:rsidR="0096146F" w:rsidRDefault="0096146F" w:rsidP="00EB5D12"/>
    <w:p w14:paraId="27886BB5" w14:textId="77777777" w:rsidR="00D11574" w:rsidRDefault="00D11574" w:rsidP="00EB5D12">
      <w:pPr>
        <w:rPr>
          <w:b/>
          <w:smallCaps/>
          <w:sz w:val="32"/>
          <w:szCs w:val="32"/>
          <w:u w:val="single"/>
        </w:rPr>
      </w:pPr>
    </w:p>
    <w:p w14:paraId="3798B9A6" w14:textId="77777777" w:rsidR="00576F04" w:rsidRDefault="00576F04" w:rsidP="00EB5D12">
      <w:pPr>
        <w:rPr>
          <w:b/>
          <w:smallCaps/>
          <w:sz w:val="32"/>
          <w:szCs w:val="32"/>
          <w:u w:val="single"/>
        </w:rPr>
      </w:pPr>
    </w:p>
    <w:p w14:paraId="7916E64D" w14:textId="77777777" w:rsidR="00576F04" w:rsidRDefault="00576F04" w:rsidP="00EB5D12">
      <w:pPr>
        <w:rPr>
          <w:b/>
          <w:smallCaps/>
          <w:sz w:val="32"/>
          <w:szCs w:val="32"/>
          <w:u w:val="single"/>
        </w:rPr>
      </w:pPr>
    </w:p>
    <w:p w14:paraId="7E8DFF5F" w14:textId="26A3551B" w:rsidR="00576F04" w:rsidRDefault="00576F04" w:rsidP="00EB5D12">
      <w:pPr>
        <w:rPr>
          <w:b/>
          <w:smallCaps/>
          <w:sz w:val="32"/>
          <w:szCs w:val="32"/>
          <w:u w:val="single"/>
        </w:rPr>
      </w:pPr>
    </w:p>
    <w:p w14:paraId="288AD2D4" w14:textId="77777777" w:rsidR="00EB5D12" w:rsidRPr="000D5303" w:rsidRDefault="00EB5D12" w:rsidP="00EB5D12">
      <w:pPr>
        <w:rPr>
          <w:b/>
          <w:smallCaps/>
          <w:sz w:val="32"/>
          <w:szCs w:val="32"/>
          <w:u w:val="single"/>
        </w:rPr>
      </w:pPr>
      <w:r w:rsidRPr="000D5303">
        <w:rPr>
          <w:b/>
          <w:smallCaps/>
          <w:sz w:val="32"/>
          <w:szCs w:val="32"/>
          <w:u w:val="single"/>
        </w:rPr>
        <w:lastRenderedPageBreak/>
        <w:t xml:space="preserve">Rush Rhees </w:t>
      </w:r>
      <w:r w:rsidR="00201696">
        <w:rPr>
          <w:b/>
          <w:smallCaps/>
          <w:sz w:val="32"/>
          <w:szCs w:val="32"/>
          <w:u w:val="single"/>
        </w:rPr>
        <w:t>Library</w:t>
      </w:r>
      <w:r w:rsidRPr="000D5303">
        <w:rPr>
          <w:b/>
          <w:smallCaps/>
          <w:sz w:val="32"/>
          <w:szCs w:val="32"/>
          <w:u w:val="single"/>
        </w:rPr>
        <w:t xml:space="preserve"> Rooms </w:t>
      </w:r>
      <w:r w:rsidR="00274D7E" w:rsidRPr="000D5303">
        <w:rPr>
          <w:b/>
          <w:smallCaps/>
          <w:sz w:val="32"/>
          <w:szCs w:val="32"/>
          <w:u w:val="single"/>
        </w:rPr>
        <w:t>–</w:t>
      </w:r>
      <w:r w:rsidR="007E4F24" w:rsidRPr="000D5303">
        <w:rPr>
          <w:b/>
          <w:smallCaps/>
          <w:sz w:val="32"/>
          <w:szCs w:val="32"/>
          <w:u w:val="single"/>
        </w:rPr>
        <w:t xml:space="preserve"> Contacts</w:t>
      </w:r>
      <w:r w:rsidR="00274D7E" w:rsidRPr="000D5303">
        <w:rPr>
          <w:b/>
          <w:smallCaps/>
          <w:sz w:val="32"/>
          <w:szCs w:val="32"/>
          <w:u w:val="single"/>
        </w:rPr>
        <w:t xml:space="preserve"> List</w:t>
      </w:r>
    </w:p>
    <w:p w14:paraId="70C6D778" w14:textId="77777777" w:rsidR="00EB5D12" w:rsidRPr="00E527F5" w:rsidRDefault="00EB5D12" w:rsidP="00EB5D12"/>
    <w:p w14:paraId="1745093D" w14:textId="77777777" w:rsidR="00EB5D12" w:rsidRPr="00E527F5" w:rsidRDefault="00DF0B38" w:rsidP="00EB5D12">
      <w:r w:rsidRPr="00E527F5">
        <w:t>Please</w:t>
      </w:r>
      <w:r w:rsidR="00EB5D12" w:rsidRPr="00E527F5">
        <w:t xml:space="preserve"> contact these departments</w:t>
      </w:r>
      <w:r w:rsidRPr="00E527F5">
        <w:t xml:space="preserve"> below as necessary</w:t>
      </w:r>
      <w:r w:rsidR="00EB5D12" w:rsidRPr="00E527F5">
        <w:t xml:space="preserve"> to help ensure that your event is a success:</w:t>
      </w:r>
    </w:p>
    <w:p w14:paraId="4E801957" w14:textId="77777777" w:rsidR="00EB5D12" w:rsidRPr="00E527F5" w:rsidRDefault="00EB5D12" w:rsidP="00EB5D12">
      <w:pPr>
        <w:rPr>
          <w:b/>
        </w:rPr>
      </w:pPr>
    </w:p>
    <w:p w14:paraId="2358F094" w14:textId="77777777" w:rsidR="00EB5D12" w:rsidRDefault="00EB5D12" w:rsidP="00EB5D12">
      <w:pPr>
        <w:rPr>
          <w:b/>
        </w:rPr>
      </w:pPr>
      <w:r w:rsidRPr="00E527F5">
        <w:rPr>
          <w:b/>
        </w:rPr>
        <w:t>Furniture needs/Furniture property movers</w:t>
      </w:r>
      <w:r w:rsidR="00832436">
        <w:rPr>
          <w:b/>
        </w:rPr>
        <w:t>/Facility needs</w:t>
      </w:r>
      <w:r w:rsidRPr="00E527F5">
        <w:rPr>
          <w:b/>
        </w:rPr>
        <w:t>:</w:t>
      </w:r>
    </w:p>
    <w:p w14:paraId="3F2BD35E" w14:textId="7D0E6E83" w:rsidR="00574D39" w:rsidRDefault="00F5717D" w:rsidP="00EB5D12">
      <w:hyperlink r:id="rId22" w:history="1">
        <w:r w:rsidRPr="00C65A6D">
          <w:rPr>
            <w:rStyle w:val="Hyperlink"/>
          </w:rPr>
          <w:t>https://www.facilities.rochester.edu/_forms/support_for_events_request/</w:t>
        </w:r>
      </w:hyperlink>
    </w:p>
    <w:p w14:paraId="48F428A2" w14:textId="77777777" w:rsidR="00F5717D" w:rsidRPr="00E527F5" w:rsidRDefault="00F5717D" w:rsidP="00EB5D12"/>
    <w:p w14:paraId="4CAC4089" w14:textId="77777777" w:rsidR="00EB5D12" w:rsidRPr="00E527F5" w:rsidRDefault="00EB5D12" w:rsidP="00EB5D12">
      <w:pPr>
        <w:rPr>
          <w:b/>
        </w:rPr>
      </w:pPr>
      <w:r w:rsidRPr="00E527F5">
        <w:rPr>
          <w:b/>
        </w:rPr>
        <w:t xml:space="preserve">Audio-visual equipment </w:t>
      </w:r>
      <w:r w:rsidR="00DF0B38" w:rsidRPr="00E527F5">
        <w:rPr>
          <w:b/>
        </w:rPr>
        <w:t xml:space="preserve">&amp; technical </w:t>
      </w:r>
      <w:r w:rsidRPr="00E527F5">
        <w:rPr>
          <w:b/>
        </w:rPr>
        <w:t>needs</w:t>
      </w:r>
      <w:r w:rsidR="00570255" w:rsidRPr="00E527F5">
        <w:rPr>
          <w:b/>
        </w:rPr>
        <w:t>:</w:t>
      </w:r>
    </w:p>
    <w:p w14:paraId="0734AC07" w14:textId="77777777" w:rsidR="00035D23" w:rsidRPr="002C38FC" w:rsidRDefault="00035D23" w:rsidP="00570255">
      <w:pPr>
        <w:rPr>
          <w:i/>
        </w:rPr>
      </w:pPr>
      <w:r w:rsidRPr="00E527F5">
        <w:rPr>
          <w:i/>
        </w:rPr>
        <w:t>For Hawkins-Carlson Rooms</w:t>
      </w:r>
      <w:r w:rsidR="002C38FC">
        <w:rPr>
          <w:i/>
        </w:rPr>
        <w:t>, Welles Brown</w:t>
      </w:r>
      <w:r w:rsidRPr="00E527F5">
        <w:rPr>
          <w:i/>
        </w:rPr>
        <w:t xml:space="preserve"> &amp; Gamble Room:</w:t>
      </w:r>
    </w:p>
    <w:p w14:paraId="0AB83D5F" w14:textId="77777777" w:rsidR="00BE319D" w:rsidRDefault="002C38FC" w:rsidP="008717E5">
      <w:r>
        <w:t>Please contact</w:t>
      </w:r>
      <w:r w:rsidR="008717E5">
        <w:t xml:space="preserve"> </w:t>
      </w:r>
      <w:hyperlink r:id="rId23" w:history="1">
        <w:r w:rsidR="00BE319D" w:rsidRPr="00C53DAB">
          <w:rPr>
            <w:rStyle w:val="Hyperlink"/>
          </w:rPr>
          <w:t>https://www.rochester.edu/college/ecm/</w:t>
        </w:r>
      </w:hyperlink>
    </w:p>
    <w:p w14:paraId="59171B29" w14:textId="77777777" w:rsidR="00EB5D12" w:rsidRDefault="002C38FC" w:rsidP="008717E5">
      <w:r>
        <w:t xml:space="preserve">or </w:t>
      </w:r>
      <w:r w:rsidR="00A94391">
        <w:t>276-5757.</w:t>
      </w:r>
    </w:p>
    <w:p w14:paraId="6679CFD4" w14:textId="77777777" w:rsidR="004C1F31" w:rsidRDefault="004C1F31" w:rsidP="008717E5"/>
    <w:p w14:paraId="6A26F358" w14:textId="77777777" w:rsidR="004C1F31" w:rsidRPr="00E527F5" w:rsidRDefault="004C1F31" w:rsidP="008717E5"/>
    <w:p w14:paraId="7352766B" w14:textId="77777777" w:rsidR="00EB5D12" w:rsidRPr="00E527F5" w:rsidRDefault="00EB5D12" w:rsidP="00EB5D12">
      <w:pPr>
        <w:rPr>
          <w:b/>
        </w:rPr>
      </w:pPr>
      <w:r w:rsidRPr="00E527F5">
        <w:rPr>
          <w:b/>
        </w:rPr>
        <w:t>Parking needs:</w:t>
      </w:r>
    </w:p>
    <w:p w14:paraId="3D95E5F3" w14:textId="5F813601" w:rsidR="00EB5D12" w:rsidRPr="00E527F5" w:rsidRDefault="00EB5D12" w:rsidP="00EB5D12">
      <w:r w:rsidRPr="00E527F5">
        <w:t xml:space="preserve">Parking Office: </w:t>
      </w:r>
      <w:r w:rsidR="007A4F84">
        <w:t>585-275-4524</w:t>
      </w:r>
    </w:p>
    <w:p w14:paraId="3AA37784" w14:textId="77777777" w:rsidR="00EB5D12" w:rsidRDefault="00BE319D" w:rsidP="00EB5D12">
      <w:hyperlink r:id="rId24" w:history="1">
        <w:r w:rsidRPr="00C53DAB">
          <w:rPr>
            <w:rStyle w:val="Hyperlink"/>
          </w:rPr>
          <w:t>http://www.rochester.edu/parking/specialevents/</w:t>
        </w:r>
      </w:hyperlink>
    </w:p>
    <w:p w14:paraId="2C2CCD6F" w14:textId="77777777" w:rsidR="00BE319D" w:rsidRPr="00E527F5" w:rsidRDefault="00BE319D" w:rsidP="00EB5D12"/>
    <w:p w14:paraId="4DD1E3EE" w14:textId="77777777" w:rsidR="00EB5D12" w:rsidRPr="00E527F5" w:rsidRDefault="00EB5D12" w:rsidP="00EB5D12"/>
    <w:p w14:paraId="0821FBAE" w14:textId="77777777" w:rsidR="00EB5D12" w:rsidRDefault="00EB5D12" w:rsidP="00EB5D12">
      <w:pPr>
        <w:rPr>
          <w:b/>
        </w:rPr>
      </w:pPr>
      <w:r w:rsidRPr="00E527F5">
        <w:rPr>
          <w:b/>
        </w:rPr>
        <w:t>Catering:</w:t>
      </w:r>
    </w:p>
    <w:p w14:paraId="1AC0EA00" w14:textId="77777777" w:rsidR="00CD6D9F" w:rsidRPr="00CD6D9F" w:rsidRDefault="00CD6D9F" w:rsidP="00CD6D9F">
      <w:r w:rsidRPr="00CD6D9F">
        <w:rPr>
          <w:bCs/>
        </w:rPr>
        <w:t>Food Ev</w:t>
      </w:r>
      <w:r>
        <w:rPr>
          <w:bCs/>
        </w:rPr>
        <w:t xml:space="preserve">ent Requirements for Events on </w:t>
      </w:r>
      <w:r w:rsidRPr="00CD6D9F">
        <w:rPr>
          <w:bCs/>
        </w:rPr>
        <w:t>University of Rochester Owned Facilities &amp; Properties</w:t>
      </w:r>
      <w:r>
        <w:rPr>
          <w:bCs/>
        </w:rPr>
        <w:t>:</w:t>
      </w:r>
    </w:p>
    <w:p w14:paraId="75DDC6C8" w14:textId="77777777" w:rsidR="00CD6D9F" w:rsidRDefault="00BE319D" w:rsidP="00EB5D12">
      <w:hyperlink r:id="rId25" w:history="1">
        <w:r w:rsidRPr="00C53DAB">
          <w:rPr>
            <w:rStyle w:val="Hyperlink"/>
          </w:rPr>
          <w:t>https://www.safety.rochester.edu/sanit/tferequirements.html</w:t>
        </w:r>
      </w:hyperlink>
    </w:p>
    <w:p w14:paraId="581FDD1E" w14:textId="77777777" w:rsidR="00BE319D" w:rsidRPr="00CD6D9F" w:rsidRDefault="00BE319D" w:rsidP="00EB5D12"/>
    <w:p w14:paraId="5972A87B" w14:textId="77777777" w:rsidR="00EB5D12" w:rsidRPr="00E527F5" w:rsidRDefault="00E73BE2" w:rsidP="00EB5D12">
      <w:r w:rsidRPr="00E527F5">
        <w:t xml:space="preserve">This is the web </w:t>
      </w:r>
      <w:r w:rsidR="00EB5D12" w:rsidRPr="00E527F5">
        <w:t>link to the list of approved caterers for the University of Rochester.</w:t>
      </w:r>
    </w:p>
    <w:p w14:paraId="1EB655B2" w14:textId="77777777" w:rsidR="00D84CF5" w:rsidRDefault="00BE319D" w:rsidP="00EB5D12">
      <w:hyperlink r:id="rId26" w:history="1">
        <w:r w:rsidRPr="00C53DAB">
          <w:rPr>
            <w:rStyle w:val="Hyperlink"/>
          </w:rPr>
          <w:t>https://www.safety.rochester.edu/sanit/approvedcaterers.html</w:t>
        </w:r>
      </w:hyperlink>
    </w:p>
    <w:p w14:paraId="54024D6D" w14:textId="77777777" w:rsidR="00BE319D" w:rsidRDefault="00BE319D" w:rsidP="00EB5D12"/>
    <w:p w14:paraId="77613E8A" w14:textId="77777777" w:rsidR="00E00F2B" w:rsidRPr="00E00F2B" w:rsidRDefault="00E00F2B" w:rsidP="00EB5D12">
      <w:pPr>
        <w:rPr>
          <w:b/>
        </w:rPr>
      </w:pPr>
      <w:r w:rsidRPr="00E00F2B">
        <w:rPr>
          <w:b/>
        </w:rPr>
        <w:t>Events Calendar:</w:t>
      </w:r>
    </w:p>
    <w:p w14:paraId="68A91C35" w14:textId="77777777" w:rsidR="00E00F2B" w:rsidRDefault="00E00F2B" w:rsidP="00EB5D12">
      <w:r>
        <w:t xml:space="preserve">To have your event listed on the University events calendar website, please contact Jeanette Colby, 276-3521, </w:t>
      </w:r>
      <w:hyperlink r:id="rId27" w:history="1">
        <w:r w:rsidRPr="00D02742">
          <w:rPr>
            <w:rStyle w:val="Hyperlink"/>
          </w:rPr>
          <w:t>jeanette.colby@rochester.edu</w:t>
        </w:r>
      </w:hyperlink>
    </w:p>
    <w:p w14:paraId="3AAC02A2" w14:textId="77777777" w:rsidR="00E00F2B" w:rsidRDefault="00E00F2B" w:rsidP="00EB5D12"/>
    <w:p w14:paraId="73EDD179" w14:textId="77777777" w:rsidR="00E00F2B" w:rsidRPr="00E527F5" w:rsidRDefault="00E00F2B" w:rsidP="00EB5D12"/>
    <w:p w14:paraId="0589F9E2" w14:textId="34358754" w:rsidR="00570255" w:rsidRPr="00E527F5" w:rsidRDefault="00EB5D12" w:rsidP="00EB5D12">
      <w:pPr>
        <w:rPr>
          <w:b/>
        </w:rPr>
      </w:pPr>
      <w:r w:rsidRPr="00E527F5">
        <w:rPr>
          <w:b/>
        </w:rPr>
        <w:t>If you do require assistance with your event</w:t>
      </w:r>
      <w:r w:rsidR="00832436">
        <w:rPr>
          <w:b/>
        </w:rPr>
        <w:t xml:space="preserve"> or an event coordinator</w:t>
      </w:r>
      <w:r w:rsidRPr="00E527F5">
        <w:rPr>
          <w:b/>
        </w:rPr>
        <w:t>, please contact the Conference and Events Office (275-</w:t>
      </w:r>
      <w:r w:rsidR="00642EE5">
        <w:rPr>
          <w:b/>
        </w:rPr>
        <w:t>9014</w:t>
      </w:r>
      <w:r w:rsidRPr="00E527F5">
        <w:rPr>
          <w:b/>
        </w:rPr>
        <w:t>)</w:t>
      </w:r>
      <w:r w:rsidR="00401B79">
        <w:rPr>
          <w:b/>
        </w:rPr>
        <w:t xml:space="preserve"> or</w:t>
      </w:r>
      <w:r w:rsidRPr="00E527F5">
        <w:rPr>
          <w:b/>
        </w:rPr>
        <w:t xml:space="preserve"> </w:t>
      </w:r>
      <w:r w:rsidR="00401B79">
        <w:rPr>
          <w:b/>
        </w:rPr>
        <w:t>Email: ecm@rochester.edu.</w:t>
      </w:r>
    </w:p>
    <w:p w14:paraId="19440E5F" w14:textId="77777777" w:rsidR="002F45B4" w:rsidRDefault="00BE319D">
      <w:hyperlink r:id="rId28" w:history="1">
        <w:r w:rsidRPr="00C53DAB">
          <w:rPr>
            <w:rStyle w:val="Hyperlink"/>
          </w:rPr>
          <w:t>https://www.rochester.edu/college/ecm/</w:t>
        </w:r>
      </w:hyperlink>
    </w:p>
    <w:p w14:paraId="62E81FFC" w14:textId="793A5C80" w:rsidR="00BE319D" w:rsidRPr="00E527F5" w:rsidRDefault="00BE319D"/>
    <w:sectPr w:rsidR="00BE319D" w:rsidRPr="00E527F5" w:rsidSect="00E53AB9">
      <w:footerReference w:type="default" r:id="rId29"/>
      <w:pgSz w:w="12240" w:h="15840"/>
      <w:pgMar w:top="126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4F88B" w14:textId="77777777" w:rsidR="00D96B58" w:rsidRDefault="00D96B58" w:rsidP="001423EE">
      <w:r>
        <w:separator/>
      </w:r>
    </w:p>
  </w:endnote>
  <w:endnote w:type="continuationSeparator" w:id="0">
    <w:p w14:paraId="7D1D12E0" w14:textId="77777777" w:rsidR="00D96B58" w:rsidRDefault="00D96B58" w:rsidP="0014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4A22D" w14:textId="77777777" w:rsidR="0096146F" w:rsidRDefault="0096146F">
    <w:pPr>
      <w:pStyle w:val="Footer"/>
      <w:jc w:val="center"/>
    </w:pPr>
    <w:r>
      <w:fldChar w:fldCharType="begin"/>
    </w:r>
    <w:r>
      <w:instrText xml:space="preserve"> PAGE   \* MERGEFORMAT </w:instrText>
    </w:r>
    <w:r>
      <w:fldChar w:fldCharType="separate"/>
    </w:r>
    <w:r w:rsidR="007C666D">
      <w:rPr>
        <w:noProof/>
      </w:rPr>
      <w:t>7</w:t>
    </w:r>
    <w:r>
      <w:fldChar w:fldCharType="end"/>
    </w:r>
  </w:p>
  <w:p w14:paraId="374E8BBD" w14:textId="77777777" w:rsidR="0096146F" w:rsidRDefault="00961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5AD8" w14:textId="77777777" w:rsidR="00D96B58" w:rsidRDefault="00D96B58" w:rsidP="001423EE">
      <w:r>
        <w:separator/>
      </w:r>
    </w:p>
  </w:footnote>
  <w:footnote w:type="continuationSeparator" w:id="0">
    <w:p w14:paraId="1E91B3AF" w14:textId="77777777" w:rsidR="00D96B58" w:rsidRDefault="00D96B58" w:rsidP="0014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21A93"/>
    <w:multiLevelType w:val="hybridMultilevel"/>
    <w:tmpl w:val="E65C0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A2185E"/>
    <w:multiLevelType w:val="hybridMultilevel"/>
    <w:tmpl w:val="CCBE47C2"/>
    <w:lvl w:ilvl="0" w:tplc="469884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30117"/>
    <w:multiLevelType w:val="hybridMultilevel"/>
    <w:tmpl w:val="EE24788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EF96B67"/>
    <w:multiLevelType w:val="hybridMultilevel"/>
    <w:tmpl w:val="4218F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A25BE"/>
    <w:multiLevelType w:val="hybridMultilevel"/>
    <w:tmpl w:val="24647D18"/>
    <w:lvl w:ilvl="0" w:tplc="52FAC7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BB3C03"/>
    <w:multiLevelType w:val="hybridMultilevel"/>
    <w:tmpl w:val="78C248EE"/>
    <w:lvl w:ilvl="0" w:tplc="5DD8BB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C694A"/>
    <w:multiLevelType w:val="hybridMultilevel"/>
    <w:tmpl w:val="386E4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9129AA"/>
    <w:multiLevelType w:val="hybridMultilevel"/>
    <w:tmpl w:val="57445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C90E27"/>
    <w:multiLevelType w:val="hybridMultilevel"/>
    <w:tmpl w:val="54641A2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506869AD"/>
    <w:multiLevelType w:val="hybridMultilevel"/>
    <w:tmpl w:val="42344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D80BCF"/>
    <w:multiLevelType w:val="hybridMultilevel"/>
    <w:tmpl w:val="4C1C2FA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6C234C3E"/>
    <w:multiLevelType w:val="hybridMultilevel"/>
    <w:tmpl w:val="1F26728A"/>
    <w:lvl w:ilvl="0" w:tplc="478E7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ED5E3C"/>
    <w:multiLevelType w:val="hybridMultilevel"/>
    <w:tmpl w:val="CBC874E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7AB303F8"/>
    <w:multiLevelType w:val="hybridMultilevel"/>
    <w:tmpl w:val="F25E8F30"/>
    <w:lvl w:ilvl="0" w:tplc="B8146CA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6849021">
    <w:abstractNumId w:val="8"/>
  </w:num>
  <w:num w:numId="2" w16cid:durableId="708460788">
    <w:abstractNumId w:val="9"/>
  </w:num>
  <w:num w:numId="3" w16cid:durableId="1570920099">
    <w:abstractNumId w:val="2"/>
  </w:num>
  <w:num w:numId="4" w16cid:durableId="880558271">
    <w:abstractNumId w:val="12"/>
  </w:num>
  <w:num w:numId="5" w16cid:durableId="1952398482">
    <w:abstractNumId w:val="0"/>
  </w:num>
  <w:num w:numId="6" w16cid:durableId="1505514972">
    <w:abstractNumId w:val="3"/>
  </w:num>
  <w:num w:numId="7" w16cid:durableId="462970719">
    <w:abstractNumId w:val="6"/>
  </w:num>
  <w:num w:numId="8" w16cid:durableId="2011449411">
    <w:abstractNumId w:val="13"/>
  </w:num>
  <w:num w:numId="9" w16cid:durableId="1836141591">
    <w:abstractNumId w:val="10"/>
  </w:num>
  <w:num w:numId="10" w16cid:durableId="229467878">
    <w:abstractNumId w:val="11"/>
  </w:num>
  <w:num w:numId="11" w16cid:durableId="1841188760">
    <w:abstractNumId w:val="5"/>
  </w:num>
  <w:num w:numId="12" w16cid:durableId="958529967">
    <w:abstractNumId w:val="1"/>
  </w:num>
  <w:num w:numId="13" w16cid:durableId="320424722">
    <w:abstractNumId w:val="4"/>
  </w:num>
  <w:num w:numId="14" w16cid:durableId="1041901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A99"/>
    <w:rsid w:val="000129F2"/>
    <w:rsid w:val="00017138"/>
    <w:rsid w:val="000271E7"/>
    <w:rsid w:val="0003534F"/>
    <w:rsid w:val="00035D23"/>
    <w:rsid w:val="00045899"/>
    <w:rsid w:val="00047201"/>
    <w:rsid w:val="000601D2"/>
    <w:rsid w:val="00062C00"/>
    <w:rsid w:val="000640C4"/>
    <w:rsid w:val="00073E0B"/>
    <w:rsid w:val="00074EAE"/>
    <w:rsid w:val="000925B6"/>
    <w:rsid w:val="000A513E"/>
    <w:rsid w:val="000D5303"/>
    <w:rsid w:val="000E2164"/>
    <w:rsid w:val="000E6645"/>
    <w:rsid w:val="000E677C"/>
    <w:rsid w:val="000F28DF"/>
    <w:rsid w:val="000F74BB"/>
    <w:rsid w:val="00103F49"/>
    <w:rsid w:val="001122E3"/>
    <w:rsid w:val="001344B8"/>
    <w:rsid w:val="00135E9B"/>
    <w:rsid w:val="00141DC0"/>
    <w:rsid w:val="001423EE"/>
    <w:rsid w:val="0016572A"/>
    <w:rsid w:val="001751C7"/>
    <w:rsid w:val="00175DF2"/>
    <w:rsid w:val="00177A9E"/>
    <w:rsid w:val="00183BA4"/>
    <w:rsid w:val="0018507A"/>
    <w:rsid w:val="001865BD"/>
    <w:rsid w:val="00186A44"/>
    <w:rsid w:val="001952BC"/>
    <w:rsid w:val="001964BC"/>
    <w:rsid w:val="001B0040"/>
    <w:rsid w:val="001B55E7"/>
    <w:rsid w:val="001B663A"/>
    <w:rsid w:val="001C508C"/>
    <w:rsid w:val="001C5545"/>
    <w:rsid w:val="00201696"/>
    <w:rsid w:val="00212928"/>
    <w:rsid w:val="00227432"/>
    <w:rsid w:val="00254784"/>
    <w:rsid w:val="00262F4F"/>
    <w:rsid w:val="00263B0B"/>
    <w:rsid w:val="0026694F"/>
    <w:rsid w:val="0027189B"/>
    <w:rsid w:val="00274D7E"/>
    <w:rsid w:val="00274F57"/>
    <w:rsid w:val="00284489"/>
    <w:rsid w:val="002956F3"/>
    <w:rsid w:val="002A2B80"/>
    <w:rsid w:val="002C38FC"/>
    <w:rsid w:val="002E2A64"/>
    <w:rsid w:val="002F45B4"/>
    <w:rsid w:val="002F66A5"/>
    <w:rsid w:val="00317CAC"/>
    <w:rsid w:val="00325590"/>
    <w:rsid w:val="00325DA8"/>
    <w:rsid w:val="00331CB4"/>
    <w:rsid w:val="003411EA"/>
    <w:rsid w:val="00344F4C"/>
    <w:rsid w:val="003514BE"/>
    <w:rsid w:val="00363744"/>
    <w:rsid w:val="00370C71"/>
    <w:rsid w:val="003755A4"/>
    <w:rsid w:val="00387E9B"/>
    <w:rsid w:val="003A3A77"/>
    <w:rsid w:val="003A676B"/>
    <w:rsid w:val="003A681C"/>
    <w:rsid w:val="003A6AD7"/>
    <w:rsid w:val="003B1931"/>
    <w:rsid w:val="003B56E7"/>
    <w:rsid w:val="003D0233"/>
    <w:rsid w:val="003D4F06"/>
    <w:rsid w:val="003D5A6E"/>
    <w:rsid w:val="003D7301"/>
    <w:rsid w:val="003F749B"/>
    <w:rsid w:val="00401B79"/>
    <w:rsid w:val="0040361B"/>
    <w:rsid w:val="00404387"/>
    <w:rsid w:val="00411259"/>
    <w:rsid w:val="0043130C"/>
    <w:rsid w:val="004363D5"/>
    <w:rsid w:val="004431AA"/>
    <w:rsid w:val="00466462"/>
    <w:rsid w:val="004743F1"/>
    <w:rsid w:val="00474D75"/>
    <w:rsid w:val="004A1C9C"/>
    <w:rsid w:val="004B3332"/>
    <w:rsid w:val="004C0EF0"/>
    <w:rsid w:val="004C1F31"/>
    <w:rsid w:val="004C20EF"/>
    <w:rsid w:val="004C216F"/>
    <w:rsid w:val="004C5BE5"/>
    <w:rsid w:val="004C7D05"/>
    <w:rsid w:val="004E302A"/>
    <w:rsid w:val="00502DC0"/>
    <w:rsid w:val="00505C76"/>
    <w:rsid w:val="00547F4E"/>
    <w:rsid w:val="005604EE"/>
    <w:rsid w:val="00564B1B"/>
    <w:rsid w:val="00570255"/>
    <w:rsid w:val="00574D39"/>
    <w:rsid w:val="00576F04"/>
    <w:rsid w:val="005850C1"/>
    <w:rsid w:val="005A1C13"/>
    <w:rsid w:val="005A2F13"/>
    <w:rsid w:val="005A5242"/>
    <w:rsid w:val="005B4B6C"/>
    <w:rsid w:val="005C2C63"/>
    <w:rsid w:val="005C4F52"/>
    <w:rsid w:val="005C5D50"/>
    <w:rsid w:val="005E3F72"/>
    <w:rsid w:val="00615671"/>
    <w:rsid w:val="006160BD"/>
    <w:rsid w:val="00642EE5"/>
    <w:rsid w:val="00647528"/>
    <w:rsid w:val="00671417"/>
    <w:rsid w:val="00676823"/>
    <w:rsid w:val="00687EEA"/>
    <w:rsid w:val="00687EF2"/>
    <w:rsid w:val="00693B75"/>
    <w:rsid w:val="006A686A"/>
    <w:rsid w:val="006B24E2"/>
    <w:rsid w:val="006B6D1C"/>
    <w:rsid w:val="006C602B"/>
    <w:rsid w:val="006D6BA4"/>
    <w:rsid w:val="006E0C5B"/>
    <w:rsid w:val="006E1198"/>
    <w:rsid w:val="006F14FD"/>
    <w:rsid w:val="00711AF4"/>
    <w:rsid w:val="00724CFE"/>
    <w:rsid w:val="00727C1F"/>
    <w:rsid w:val="00727ED7"/>
    <w:rsid w:val="0073213B"/>
    <w:rsid w:val="00733C67"/>
    <w:rsid w:val="00736405"/>
    <w:rsid w:val="00742BB4"/>
    <w:rsid w:val="00743791"/>
    <w:rsid w:val="00756133"/>
    <w:rsid w:val="00756426"/>
    <w:rsid w:val="00781604"/>
    <w:rsid w:val="00790E9C"/>
    <w:rsid w:val="007A34F6"/>
    <w:rsid w:val="007A4F84"/>
    <w:rsid w:val="007A54D7"/>
    <w:rsid w:val="007C1315"/>
    <w:rsid w:val="007C666D"/>
    <w:rsid w:val="007D13B7"/>
    <w:rsid w:val="007E4F24"/>
    <w:rsid w:val="007E626B"/>
    <w:rsid w:val="0080026F"/>
    <w:rsid w:val="00802B74"/>
    <w:rsid w:val="0081505A"/>
    <w:rsid w:val="00832436"/>
    <w:rsid w:val="008636CA"/>
    <w:rsid w:val="008717E5"/>
    <w:rsid w:val="008731DC"/>
    <w:rsid w:val="00875F5E"/>
    <w:rsid w:val="0087648B"/>
    <w:rsid w:val="00876A4B"/>
    <w:rsid w:val="00876AEE"/>
    <w:rsid w:val="008849CE"/>
    <w:rsid w:val="0089183A"/>
    <w:rsid w:val="0089191E"/>
    <w:rsid w:val="008E27A6"/>
    <w:rsid w:val="008F60E4"/>
    <w:rsid w:val="009117F9"/>
    <w:rsid w:val="00920CEF"/>
    <w:rsid w:val="00940B95"/>
    <w:rsid w:val="00951AEB"/>
    <w:rsid w:val="0095359A"/>
    <w:rsid w:val="0096146F"/>
    <w:rsid w:val="00980F76"/>
    <w:rsid w:val="009921E9"/>
    <w:rsid w:val="00997CA2"/>
    <w:rsid w:val="009C5040"/>
    <w:rsid w:val="009D225F"/>
    <w:rsid w:val="00A02EE4"/>
    <w:rsid w:val="00A1440C"/>
    <w:rsid w:val="00A14887"/>
    <w:rsid w:val="00A152D5"/>
    <w:rsid w:val="00A16D75"/>
    <w:rsid w:val="00A218F8"/>
    <w:rsid w:val="00A366D0"/>
    <w:rsid w:val="00A37797"/>
    <w:rsid w:val="00A42405"/>
    <w:rsid w:val="00A543A3"/>
    <w:rsid w:val="00A5689C"/>
    <w:rsid w:val="00A83ADC"/>
    <w:rsid w:val="00A94391"/>
    <w:rsid w:val="00A94518"/>
    <w:rsid w:val="00A96C53"/>
    <w:rsid w:val="00AA159E"/>
    <w:rsid w:val="00AA2FD3"/>
    <w:rsid w:val="00AB269E"/>
    <w:rsid w:val="00AC1F70"/>
    <w:rsid w:val="00AC3923"/>
    <w:rsid w:val="00AE0475"/>
    <w:rsid w:val="00AF1AF9"/>
    <w:rsid w:val="00B1659B"/>
    <w:rsid w:val="00B23C7C"/>
    <w:rsid w:val="00B37CD9"/>
    <w:rsid w:val="00B5267E"/>
    <w:rsid w:val="00B56294"/>
    <w:rsid w:val="00B572D3"/>
    <w:rsid w:val="00B62E12"/>
    <w:rsid w:val="00B91947"/>
    <w:rsid w:val="00BB1BB7"/>
    <w:rsid w:val="00BB72BF"/>
    <w:rsid w:val="00BC5793"/>
    <w:rsid w:val="00BC63AF"/>
    <w:rsid w:val="00BE319D"/>
    <w:rsid w:val="00BE3620"/>
    <w:rsid w:val="00C039C3"/>
    <w:rsid w:val="00C04BA9"/>
    <w:rsid w:val="00C07FF8"/>
    <w:rsid w:val="00C11C1F"/>
    <w:rsid w:val="00C126FC"/>
    <w:rsid w:val="00C32F47"/>
    <w:rsid w:val="00C46196"/>
    <w:rsid w:val="00C655F2"/>
    <w:rsid w:val="00C672E6"/>
    <w:rsid w:val="00C700E8"/>
    <w:rsid w:val="00C70F12"/>
    <w:rsid w:val="00CA03F1"/>
    <w:rsid w:val="00CA0515"/>
    <w:rsid w:val="00CA4B82"/>
    <w:rsid w:val="00CB3509"/>
    <w:rsid w:val="00CB45D6"/>
    <w:rsid w:val="00CB465E"/>
    <w:rsid w:val="00CB69D9"/>
    <w:rsid w:val="00CC1873"/>
    <w:rsid w:val="00CC1C10"/>
    <w:rsid w:val="00CC60D9"/>
    <w:rsid w:val="00CD413C"/>
    <w:rsid w:val="00CD52F6"/>
    <w:rsid w:val="00CD6D9F"/>
    <w:rsid w:val="00CF429A"/>
    <w:rsid w:val="00D02D0F"/>
    <w:rsid w:val="00D11574"/>
    <w:rsid w:val="00D20D1B"/>
    <w:rsid w:val="00D31FAA"/>
    <w:rsid w:val="00D40FB1"/>
    <w:rsid w:val="00D412CB"/>
    <w:rsid w:val="00D41DE7"/>
    <w:rsid w:val="00D43149"/>
    <w:rsid w:val="00D47468"/>
    <w:rsid w:val="00D5492A"/>
    <w:rsid w:val="00D61C0E"/>
    <w:rsid w:val="00D70438"/>
    <w:rsid w:val="00D7680A"/>
    <w:rsid w:val="00D82A0B"/>
    <w:rsid w:val="00D84CF5"/>
    <w:rsid w:val="00D85329"/>
    <w:rsid w:val="00D85CBA"/>
    <w:rsid w:val="00D96B58"/>
    <w:rsid w:val="00DD3BB3"/>
    <w:rsid w:val="00DE1A8D"/>
    <w:rsid w:val="00DE29D9"/>
    <w:rsid w:val="00DE46E3"/>
    <w:rsid w:val="00DF0B38"/>
    <w:rsid w:val="00E00F2B"/>
    <w:rsid w:val="00E02769"/>
    <w:rsid w:val="00E02BC7"/>
    <w:rsid w:val="00E05521"/>
    <w:rsid w:val="00E11FB2"/>
    <w:rsid w:val="00E21012"/>
    <w:rsid w:val="00E527F5"/>
    <w:rsid w:val="00E535D8"/>
    <w:rsid w:val="00E53AB9"/>
    <w:rsid w:val="00E70B67"/>
    <w:rsid w:val="00E73BE2"/>
    <w:rsid w:val="00E74E79"/>
    <w:rsid w:val="00E777D1"/>
    <w:rsid w:val="00E84D0A"/>
    <w:rsid w:val="00E856F6"/>
    <w:rsid w:val="00E91AC0"/>
    <w:rsid w:val="00EB5D12"/>
    <w:rsid w:val="00EB7401"/>
    <w:rsid w:val="00EC6A65"/>
    <w:rsid w:val="00ED094B"/>
    <w:rsid w:val="00ED10F1"/>
    <w:rsid w:val="00EF1662"/>
    <w:rsid w:val="00F06F1F"/>
    <w:rsid w:val="00F20CDE"/>
    <w:rsid w:val="00F27B81"/>
    <w:rsid w:val="00F419D4"/>
    <w:rsid w:val="00F45E5B"/>
    <w:rsid w:val="00F5717D"/>
    <w:rsid w:val="00FA0416"/>
    <w:rsid w:val="00FB6736"/>
    <w:rsid w:val="00FB7912"/>
    <w:rsid w:val="00FC1ACF"/>
    <w:rsid w:val="00FC394E"/>
    <w:rsid w:val="00FE0E8E"/>
    <w:rsid w:val="00FE4B25"/>
    <w:rsid w:val="00F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FB8B7"/>
  <w15:chartTrackingRefBased/>
  <w15:docId w15:val="{53832762-89FC-4D8B-A291-125F6639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213B"/>
    <w:rPr>
      <w:color w:val="0000FF"/>
      <w:u w:val="single"/>
    </w:rPr>
  </w:style>
  <w:style w:type="paragraph" w:styleId="BlockText">
    <w:name w:val="Block Text"/>
    <w:basedOn w:val="Normal"/>
    <w:rsid w:val="00B37CD9"/>
    <w:pPr>
      <w:ind w:left="-720" w:right="-720"/>
    </w:pPr>
    <w:rPr>
      <w:szCs w:val="20"/>
    </w:rPr>
  </w:style>
  <w:style w:type="paragraph" w:styleId="BalloonText">
    <w:name w:val="Balloon Text"/>
    <w:basedOn w:val="Normal"/>
    <w:semiHidden/>
    <w:rsid w:val="00FB7912"/>
    <w:rPr>
      <w:rFonts w:ascii="Tahoma" w:hAnsi="Tahoma" w:cs="Tahoma"/>
      <w:sz w:val="16"/>
      <w:szCs w:val="16"/>
    </w:rPr>
  </w:style>
  <w:style w:type="paragraph" w:styleId="Header">
    <w:name w:val="header"/>
    <w:basedOn w:val="Normal"/>
    <w:link w:val="HeaderChar"/>
    <w:rsid w:val="001423EE"/>
    <w:pPr>
      <w:tabs>
        <w:tab w:val="center" w:pos="4680"/>
        <w:tab w:val="right" w:pos="9360"/>
      </w:tabs>
    </w:pPr>
  </w:style>
  <w:style w:type="character" w:customStyle="1" w:styleId="HeaderChar">
    <w:name w:val="Header Char"/>
    <w:link w:val="Header"/>
    <w:rsid w:val="001423EE"/>
    <w:rPr>
      <w:sz w:val="24"/>
      <w:szCs w:val="24"/>
    </w:rPr>
  </w:style>
  <w:style w:type="paragraph" w:styleId="Footer">
    <w:name w:val="footer"/>
    <w:basedOn w:val="Normal"/>
    <w:link w:val="FooterChar"/>
    <w:uiPriority w:val="99"/>
    <w:rsid w:val="001423EE"/>
    <w:pPr>
      <w:tabs>
        <w:tab w:val="center" w:pos="4680"/>
        <w:tab w:val="right" w:pos="9360"/>
      </w:tabs>
    </w:pPr>
  </w:style>
  <w:style w:type="character" w:customStyle="1" w:styleId="FooterChar">
    <w:name w:val="Footer Char"/>
    <w:link w:val="Footer"/>
    <w:uiPriority w:val="99"/>
    <w:rsid w:val="001423EE"/>
    <w:rPr>
      <w:sz w:val="24"/>
      <w:szCs w:val="24"/>
    </w:rPr>
  </w:style>
  <w:style w:type="paragraph" w:styleId="ListParagraph">
    <w:name w:val="List Paragraph"/>
    <w:basedOn w:val="Normal"/>
    <w:uiPriority w:val="34"/>
    <w:qFormat/>
    <w:rsid w:val="001423EE"/>
    <w:pPr>
      <w:ind w:left="720"/>
    </w:pPr>
  </w:style>
  <w:style w:type="table" w:styleId="TableGrid">
    <w:name w:val="Table Grid"/>
    <w:basedOn w:val="TableNormal"/>
    <w:rsid w:val="004C5B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604EE"/>
    <w:pPr>
      <w:autoSpaceDE w:val="0"/>
      <w:autoSpaceDN w:val="0"/>
      <w:adjustRightInd w:val="0"/>
    </w:pPr>
    <w:rPr>
      <w:rFonts w:ascii="Book Antiqua" w:eastAsia="Calibri" w:hAnsi="Book Antiqua" w:cs="Book Antiqua"/>
      <w:color w:val="000000"/>
      <w:sz w:val="24"/>
      <w:szCs w:val="24"/>
    </w:rPr>
  </w:style>
  <w:style w:type="character" w:customStyle="1" w:styleId="highlightedsearchterm">
    <w:name w:val="highlightedsearchterm"/>
    <w:basedOn w:val="DefaultParagraphFont"/>
    <w:rsid w:val="006E0C5B"/>
  </w:style>
  <w:style w:type="character" w:styleId="UnresolvedMention">
    <w:name w:val="Unresolved Mention"/>
    <w:basedOn w:val="DefaultParagraphFont"/>
    <w:uiPriority w:val="99"/>
    <w:semiHidden/>
    <w:unhideWhenUsed/>
    <w:rsid w:val="00F5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87591">
      <w:bodyDiv w:val="1"/>
      <w:marLeft w:val="0"/>
      <w:marRight w:val="0"/>
      <w:marTop w:val="0"/>
      <w:marBottom w:val="0"/>
      <w:divBdr>
        <w:top w:val="none" w:sz="0" w:space="0" w:color="auto"/>
        <w:left w:val="none" w:sz="0" w:space="0" w:color="auto"/>
        <w:bottom w:val="none" w:sz="0" w:space="0" w:color="auto"/>
        <w:right w:val="none" w:sz="0" w:space="0" w:color="auto"/>
      </w:divBdr>
    </w:div>
    <w:div w:id="80343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endar.rochester.edu/Default.aspx" TargetMode="External"/><Relationship Id="rId13" Type="http://schemas.openxmlformats.org/officeDocument/2006/relationships/hyperlink" Target="mailto:lmetcalf@library.rochester.edu" TargetMode="External"/><Relationship Id="rId18" Type="http://schemas.openxmlformats.org/officeDocument/2006/relationships/hyperlink" Target="https://www.facilities.rochester.edu/_forms/support_for_events_request/" TargetMode="External"/><Relationship Id="rId26" Type="http://schemas.openxmlformats.org/officeDocument/2006/relationships/hyperlink" Target="https://www.safety.rochester.edu/sanit/approvedcaterers.html" TargetMode="External"/><Relationship Id="rId3" Type="http://schemas.openxmlformats.org/officeDocument/2006/relationships/styles" Target="styles.xml"/><Relationship Id="rId21" Type="http://schemas.openxmlformats.org/officeDocument/2006/relationships/hyperlink" Target="http://library.rochester.edu/about/hours/rush-rhees" TargetMode="External"/><Relationship Id="rId7" Type="http://schemas.openxmlformats.org/officeDocument/2006/relationships/endnotes" Target="endnotes.xml"/><Relationship Id="rId12" Type="http://schemas.openxmlformats.org/officeDocument/2006/relationships/hyperlink" Target="mailto:rclbuildingrequests@library.rochester.edu" TargetMode="External"/><Relationship Id="rId17" Type="http://schemas.openxmlformats.org/officeDocument/2006/relationships/hyperlink" Target="https://www.rochester.edu/college/ecm/" TargetMode="External"/><Relationship Id="rId25" Type="http://schemas.openxmlformats.org/officeDocument/2006/relationships/hyperlink" Target="https://www.safety.rochester.edu/sanit/tferequirements.html" TargetMode="External"/><Relationship Id="rId2" Type="http://schemas.openxmlformats.org/officeDocument/2006/relationships/numbering" Target="numbering.xml"/><Relationship Id="rId16" Type="http://schemas.openxmlformats.org/officeDocument/2006/relationships/hyperlink" Target="https://www.facilities.rochester.edu/_forms/support_for_events_request/" TargetMode="External"/><Relationship Id="rId20" Type="http://schemas.openxmlformats.org/officeDocument/2006/relationships/hyperlink" Target="https://www.facilities.rochester.edu/_forms/parking_reservation/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metcalf@library.rochester.edu" TargetMode="External"/><Relationship Id="rId24" Type="http://schemas.openxmlformats.org/officeDocument/2006/relationships/hyperlink" Target="http://www.rochester.edu/parking/specialevents/" TargetMode="External"/><Relationship Id="rId5" Type="http://schemas.openxmlformats.org/officeDocument/2006/relationships/webSettings" Target="webSettings.xml"/><Relationship Id="rId15" Type="http://schemas.openxmlformats.org/officeDocument/2006/relationships/hyperlink" Target="https://www.facilities.rochester.edu/_forms/support_for_events_request/" TargetMode="External"/><Relationship Id="rId23" Type="http://schemas.openxmlformats.org/officeDocument/2006/relationships/hyperlink" Target="https://www.rochester.edu/college/ecm/" TargetMode="External"/><Relationship Id="rId28" Type="http://schemas.openxmlformats.org/officeDocument/2006/relationships/hyperlink" Target="https://www.rochester.edu/college/ecm/" TargetMode="External"/><Relationship Id="rId10" Type="http://schemas.openxmlformats.org/officeDocument/2006/relationships/hyperlink" Target="mailto:rclbuildingrequests@library.rochester.edu" TargetMode="External"/><Relationship Id="rId19" Type="http://schemas.openxmlformats.org/officeDocument/2006/relationships/hyperlink" Target="https://www.safety.rochester.edu/sanit/approvedcaterer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neralAccounting@UR.rochester.edu" TargetMode="External"/><Relationship Id="rId14" Type="http://schemas.openxmlformats.org/officeDocument/2006/relationships/hyperlink" Target="https://www.facilities.rochester.edu/_forms/support_for_events_request/" TargetMode="External"/><Relationship Id="rId22" Type="http://schemas.openxmlformats.org/officeDocument/2006/relationships/hyperlink" Target="https://www.facilities.rochester.edu/_forms/support_for_events_request/" TargetMode="External"/><Relationship Id="rId27" Type="http://schemas.openxmlformats.org/officeDocument/2006/relationships/hyperlink" Target="mailto:jeanette.colby@rochester.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49E6-1E9F-48EC-A85D-F3C5C835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5207</TotalTime>
  <Pages>7</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Rush Rhees Room Policies and Procedures</vt:lpstr>
    </vt:vector>
  </TitlesOfParts>
  <Company>University of Rochester</Company>
  <LinksUpToDate>false</LinksUpToDate>
  <CharactersWithSpaces>14018</CharactersWithSpaces>
  <SharedDoc>false</SharedDoc>
  <HLinks>
    <vt:vector size="78" baseType="variant">
      <vt:variant>
        <vt:i4>5505109</vt:i4>
      </vt:variant>
      <vt:variant>
        <vt:i4>36</vt:i4>
      </vt:variant>
      <vt:variant>
        <vt:i4>0</vt:i4>
      </vt:variant>
      <vt:variant>
        <vt:i4>5</vt:i4>
      </vt:variant>
      <vt:variant>
        <vt:lpwstr>http://www.conferences.rochester.edu/</vt:lpwstr>
      </vt:variant>
      <vt:variant>
        <vt:lpwstr/>
      </vt:variant>
      <vt:variant>
        <vt:i4>4194353</vt:i4>
      </vt:variant>
      <vt:variant>
        <vt:i4>33</vt:i4>
      </vt:variant>
      <vt:variant>
        <vt:i4>0</vt:i4>
      </vt:variant>
      <vt:variant>
        <vt:i4>5</vt:i4>
      </vt:variant>
      <vt:variant>
        <vt:lpwstr>mailto:jeanette.colby@rochester.edu</vt:lpwstr>
      </vt:variant>
      <vt:variant>
        <vt:lpwstr/>
      </vt:variant>
      <vt:variant>
        <vt:i4>262235</vt:i4>
      </vt:variant>
      <vt:variant>
        <vt:i4>30</vt:i4>
      </vt:variant>
      <vt:variant>
        <vt:i4>0</vt:i4>
      </vt:variant>
      <vt:variant>
        <vt:i4>5</vt:i4>
      </vt:variant>
      <vt:variant>
        <vt:lpwstr>https://www.safety.rochester.edu/sanit/approvedcaterers.html</vt:lpwstr>
      </vt:variant>
      <vt:variant>
        <vt:lpwstr/>
      </vt:variant>
      <vt:variant>
        <vt:i4>7929888</vt:i4>
      </vt:variant>
      <vt:variant>
        <vt:i4>27</vt:i4>
      </vt:variant>
      <vt:variant>
        <vt:i4>0</vt:i4>
      </vt:variant>
      <vt:variant>
        <vt:i4>5</vt:i4>
      </vt:variant>
      <vt:variant>
        <vt:lpwstr>http://www.safety.rochester.edu/sanit/tferequirements.html</vt:lpwstr>
      </vt:variant>
      <vt:variant>
        <vt:lpwstr/>
      </vt:variant>
      <vt:variant>
        <vt:i4>4522048</vt:i4>
      </vt:variant>
      <vt:variant>
        <vt:i4>24</vt:i4>
      </vt:variant>
      <vt:variant>
        <vt:i4>0</vt:i4>
      </vt:variant>
      <vt:variant>
        <vt:i4>5</vt:i4>
      </vt:variant>
      <vt:variant>
        <vt:lpwstr>http://www.rochester.edu/parking</vt:lpwstr>
      </vt:variant>
      <vt:variant>
        <vt:lpwstr/>
      </vt:variant>
      <vt:variant>
        <vt:i4>4784207</vt:i4>
      </vt:variant>
      <vt:variant>
        <vt:i4>21</vt:i4>
      </vt:variant>
      <vt:variant>
        <vt:i4>0</vt:i4>
      </vt:variant>
      <vt:variant>
        <vt:i4>5</vt:i4>
      </vt:variant>
      <vt:variant>
        <vt:lpwstr>http://sa.rochester.edu/sao/eventsupport.htm</vt:lpwstr>
      </vt:variant>
      <vt:variant>
        <vt:lpwstr/>
      </vt:variant>
      <vt:variant>
        <vt:i4>5439549</vt:i4>
      </vt:variant>
      <vt:variant>
        <vt:i4>18</vt:i4>
      </vt:variant>
      <vt:variant>
        <vt:i4>0</vt:i4>
      </vt:variant>
      <vt:variant>
        <vt:i4>5</vt:i4>
      </vt:variant>
      <vt:variant>
        <vt:lpwstr>mailto:lynn.stork@rochester.edu</vt:lpwstr>
      </vt:variant>
      <vt:variant>
        <vt:lpwstr/>
      </vt:variant>
      <vt:variant>
        <vt:i4>5505088</vt:i4>
      </vt:variant>
      <vt:variant>
        <vt:i4>15</vt:i4>
      </vt:variant>
      <vt:variant>
        <vt:i4>0</vt:i4>
      </vt:variant>
      <vt:variant>
        <vt:i4>5</vt:i4>
      </vt:variant>
      <vt:variant>
        <vt:lpwstr>http://www.rochester.edu/it/cts/</vt:lpwstr>
      </vt:variant>
      <vt:variant>
        <vt:lpwstr/>
      </vt:variant>
      <vt:variant>
        <vt:i4>7405608</vt:i4>
      </vt:variant>
      <vt:variant>
        <vt:i4>12</vt:i4>
      </vt:variant>
      <vt:variant>
        <vt:i4>0</vt:i4>
      </vt:variant>
      <vt:variant>
        <vt:i4>5</vt:i4>
      </vt:variant>
      <vt:variant>
        <vt:lpwstr>https://servicerequest.ur.rochester.edu/LogIn.aspx?ReturnUrl=%2fPublicSrCtsLabSupport.aspx</vt:lpwstr>
      </vt:variant>
      <vt:variant>
        <vt:lpwstr/>
      </vt:variant>
      <vt:variant>
        <vt:i4>7208963</vt:i4>
      </vt:variant>
      <vt:variant>
        <vt:i4>9</vt:i4>
      </vt:variant>
      <vt:variant>
        <vt:i4>0</vt:i4>
      </vt:variant>
      <vt:variant>
        <vt:i4>5</vt:i4>
      </vt:variant>
      <vt:variant>
        <vt:lpwstr>mailto:classtech@ats.rochester.edu</vt:lpwstr>
      </vt:variant>
      <vt:variant>
        <vt:lpwstr/>
      </vt:variant>
      <vt:variant>
        <vt:i4>5177425</vt:i4>
      </vt:variant>
      <vt:variant>
        <vt:i4>6</vt:i4>
      </vt:variant>
      <vt:variant>
        <vt:i4>0</vt:i4>
      </vt:variant>
      <vt:variant>
        <vt:i4>5</vt:i4>
      </vt:variant>
      <vt:variant>
        <vt:lpwstr>mailto:ktaylor%40facilities.rochester.edu</vt:lpwstr>
      </vt:variant>
      <vt:variant>
        <vt:lpwstr/>
      </vt:variant>
      <vt:variant>
        <vt:i4>2293866</vt:i4>
      </vt:variant>
      <vt:variant>
        <vt:i4>3</vt:i4>
      </vt:variant>
      <vt:variant>
        <vt:i4>0</vt:i4>
      </vt:variant>
      <vt:variant>
        <vt:i4>5</vt:i4>
      </vt:variant>
      <vt:variant>
        <vt:lpwstr>http://library.rochester.edu/rhees/home</vt:lpwstr>
      </vt:variant>
      <vt:variant>
        <vt:lpwstr>hours</vt:lpwstr>
      </vt:variant>
      <vt:variant>
        <vt:i4>3997747</vt:i4>
      </vt:variant>
      <vt:variant>
        <vt:i4>0</vt:i4>
      </vt:variant>
      <vt:variant>
        <vt:i4>0</vt:i4>
      </vt:variant>
      <vt:variant>
        <vt:i4>5</vt:i4>
      </vt:variant>
      <vt:variant>
        <vt:lpwstr>http://library.rochester.edu/form/reserve-room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Rush Rhees Room Policies and Procedures</dc:title>
  <dc:subject/>
  <dc:creator>wendyk</dc:creator>
  <cp:keywords/>
  <cp:lastModifiedBy>Arbelo, Jenny</cp:lastModifiedBy>
  <cp:revision>10</cp:revision>
  <cp:lastPrinted>2025-02-27T18:28:00Z</cp:lastPrinted>
  <dcterms:created xsi:type="dcterms:W3CDTF">2024-10-24T13:04:00Z</dcterms:created>
  <dcterms:modified xsi:type="dcterms:W3CDTF">2025-03-18T16:56:00Z</dcterms:modified>
</cp:coreProperties>
</file>